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5F" w:rsidRDefault="00643386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2591722</wp:posOffset>
            </wp:positionH>
            <wp:positionV relativeFrom="paragraph">
              <wp:posOffset>527</wp:posOffset>
            </wp:positionV>
            <wp:extent cx="4114800" cy="28670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643386" w:rsidRPr="00643386" w:rsidRDefault="00643386" w:rsidP="00746F5F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sz w:val="96"/>
          <w:szCs w:val="96"/>
          <w:lang w:val="en-GB"/>
        </w:rPr>
      </w:pPr>
    </w:p>
    <w:p w:rsidR="00643386" w:rsidRDefault="00643386" w:rsidP="00643386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72B62" w:themeColor="background2" w:themeShade="40"/>
          <w:sz w:val="144"/>
          <w:szCs w:val="144"/>
          <w:lang w:val="de-DE"/>
        </w:rPr>
      </w:pPr>
    </w:p>
    <w:p w:rsidR="00643386" w:rsidRDefault="00643386" w:rsidP="00643386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72B62" w:themeColor="background2" w:themeShade="40"/>
          <w:sz w:val="144"/>
          <w:szCs w:val="144"/>
          <w:lang w:val="de-DE"/>
        </w:rPr>
      </w:pPr>
    </w:p>
    <w:p w:rsidR="00643386" w:rsidRPr="00643386" w:rsidRDefault="00643386" w:rsidP="00643386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72B62" w:themeColor="background2" w:themeShade="40"/>
          <w:sz w:val="144"/>
          <w:szCs w:val="144"/>
          <w:lang w:val="de-DE"/>
        </w:rPr>
      </w:pPr>
      <w:r w:rsidRPr="00643386">
        <w:rPr>
          <w:rFonts w:ascii="Times New Roman" w:eastAsia="Calibri" w:hAnsi="Times New Roman" w:cs="Times New Roman"/>
          <w:color w:val="072B62" w:themeColor="background2" w:themeShade="40"/>
          <w:sz w:val="144"/>
          <w:szCs w:val="144"/>
          <w:lang w:val="de-DE"/>
        </w:rPr>
        <w:t>TIME TABLE</w:t>
      </w: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643386" w:rsidRPr="00643386" w:rsidRDefault="00643386" w:rsidP="00643386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72B62" w:themeColor="background2" w:themeShade="40"/>
          <w:sz w:val="72"/>
          <w:szCs w:val="72"/>
          <w:lang w:val="en-GB"/>
        </w:rPr>
      </w:pPr>
      <w:r w:rsidRPr="00643386">
        <w:rPr>
          <w:rFonts w:ascii="Times New Roman" w:eastAsia="Calibri" w:hAnsi="Times New Roman" w:cs="Times New Roman"/>
          <w:color w:val="072B62" w:themeColor="background2" w:themeShade="40"/>
          <w:sz w:val="72"/>
          <w:szCs w:val="72"/>
          <w:lang w:val="en-GB"/>
        </w:rPr>
        <w:t>2019</w:t>
      </w:r>
    </w:p>
    <w:p w:rsidR="00643386" w:rsidRPr="00643386" w:rsidRDefault="00643386" w:rsidP="00643386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72B62" w:themeColor="background2" w:themeShade="40"/>
          <w:sz w:val="40"/>
          <w:szCs w:val="40"/>
          <w:lang w:val="en-GB"/>
        </w:rPr>
      </w:pPr>
      <w:r w:rsidRPr="00643386">
        <w:rPr>
          <w:rFonts w:ascii="Times New Roman" w:eastAsia="Calibri" w:hAnsi="Times New Roman" w:cs="Times New Roman"/>
          <w:color w:val="072B62" w:themeColor="background2" w:themeShade="40"/>
          <w:sz w:val="40"/>
          <w:szCs w:val="40"/>
          <w:lang w:val="en-GB"/>
        </w:rPr>
        <w:t>2nd EDITION</w:t>
      </w:r>
    </w:p>
    <w:p w:rsidR="00643386" w:rsidRDefault="00643386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8748BA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p w:rsidR="008748BA" w:rsidRPr="00746F5F" w:rsidRDefault="008748BA" w:rsidP="00746F5F">
      <w:pPr>
        <w:tabs>
          <w:tab w:val="left" w:pos="3105"/>
        </w:tabs>
        <w:spacing w:after="0" w:line="240" w:lineRule="auto"/>
        <w:rPr>
          <w:rFonts w:ascii="Garamond" w:eastAsia="Calibri" w:hAnsi="Garamond" w:cs="Arial"/>
          <w:lang w:val="de-DE"/>
        </w:rPr>
      </w:pPr>
    </w:p>
    <w:tbl>
      <w:tblPr>
        <w:tblStyle w:val="Grigliatabella1"/>
        <w:tblW w:w="14312" w:type="dxa"/>
        <w:tblLook w:val="04A0"/>
      </w:tblPr>
      <w:tblGrid>
        <w:gridCol w:w="964"/>
        <w:gridCol w:w="2575"/>
        <w:gridCol w:w="2693"/>
        <w:gridCol w:w="3119"/>
        <w:gridCol w:w="2410"/>
        <w:gridCol w:w="2551"/>
      </w:tblGrid>
      <w:tr w:rsidR="00746F5F" w:rsidRPr="00746F5F" w:rsidTr="005E1CF6">
        <w:tc>
          <w:tcPr>
            <w:tcW w:w="964" w:type="dxa"/>
          </w:tcPr>
          <w:p w:rsidR="00746F5F" w:rsidRPr="00746F5F" w:rsidRDefault="00746F5F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  <w:r w:rsidRPr="00746F5F">
              <w:rPr>
                <w:rFonts w:ascii="Garamond" w:eastAsia="Calibri" w:hAnsi="Garamond" w:cs="Arial"/>
                <w:b/>
                <w:bCs/>
                <w:lang w:val="de-DE"/>
              </w:rPr>
              <w:t>Time</w:t>
            </w:r>
          </w:p>
        </w:tc>
        <w:tc>
          <w:tcPr>
            <w:tcW w:w="2575" w:type="dxa"/>
          </w:tcPr>
          <w:p w:rsidR="00746F5F" w:rsidRPr="00746F5F" w:rsidRDefault="002C255F" w:rsidP="00746F5F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lang w:val="de-DE"/>
              </w:rPr>
            </w:pPr>
            <w:r>
              <w:rPr>
                <w:rFonts w:ascii="Garamond" w:eastAsia="Calibri" w:hAnsi="Garamond" w:cs="Arial"/>
                <w:b/>
                <w:bCs/>
                <w:lang w:val="de-DE"/>
              </w:rPr>
              <w:t>Sunday25</w:t>
            </w:r>
          </w:p>
        </w:tc>
        <w:tc>
          <w:tcPr>
            <w:tcW w:w="2693" w:type="dxa"/>
          </w:tcPr>
          <w:p w:rsidR="00746F5F" w:rsidRPr="00746F5F" w:rsidRDefault="002C255F" w:rsidP="00746F5F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lang w:val="de-DE"/>
              </w:rPr>
            </w:pPr>
            <w:r>
              <w:rPr>
                <w:rFonts w:ascii="Garamond" w:eastAsia="Calibri" w:hAnsi="Garamond" w:cs="Arial"/>
                <w:b/>
                <w:bCs/>
                <w:lang w:val="de-DE"/>
              </w:rPr>
              <w:t>Monday 26</w:t>
            </w:r>
          </w:p>
        </w:tc>
        <w:tc>
          <w:tcPr>
            <w:tcW w:w="3119" w:type="dxa"/>
          </w:tcPr>
          <w:p w:rsidR="00746F5F" w:rsidRPr="00746F5F" w:rsidRDefault="002C255F" w:rsidP="00746F5F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lang w:val="de-DE"/>
              </w:rPr>
            </w:pPr>
            <w:r>
              <w:rPr>
                <w:rFonts w:ascii="Garamond" w:eastAsia="Calibri" w:hAnsi="Garamond" w:cs="Arial"/>
                <w:b/>
                <w:bCs/>
                <w:lang w:val="de-DE"/>
              </w:rPr>
              <w:t>Tuesday 27</w:t>
            </w:r>
          </w:p>
        </w:tc>
        <w:tc>
          <w:tcPr>
            <w:tcW w:w="2410" w:type="dxa"/>
          </w:tcPr>
          <w:p w:rsidR="00746F5F" w:rsidRPr="00746F5F" w:rsidRDefault="002C255F" w:rsidP="002C255F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lang w:val="de-DE"/>
              </w:rPr>
            </w:pPr>
            <w:r w:rsidRPr="002C255F">
              <w:rPr>
                <w:rFonts w:ascii="Garamond" w:eastAsia="Calibri" w:hAnsi="Garamond" w:cs="Arial"/>
                <w:b/>
                <w:bCs/>
                <w:lang w:val="de-DE"/>
              </w:rPr>
              <w:t>Wednesday</w:t>
            </w:r>
            <w:r>
              <w:rPr>
                <w:rFonts w:ascii="Garamond" w:eastAsia="Calibri" w:hAnsi="Garamond" w:cs="Arial"/>
                <w:b/>
                <w:bCs/>
                <w:lang w:val="de-DE"/>
              </w:rPr>
              <w:t xml:space="preserve"> 28</w:t>
            </w:r>
          </w:p>
        </w:tc>
        <w:tc>
          <w:tcPr>
            <w:tcW w:w="2551" w:type="dxa"/>
          </w:tcPr>
          <w:p w:rsidR="00746F5F" w:rsidRPr="00746F5F" w:rsidRDefault="002C255F" w:rsidP="002C255F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lang w:val="de-DE"/>
              </w:rPr>
            </w:pPr>
            <w:r w:rsidRPr="002C255F">
              <w:rPr>
                <w:rFonts w:ascii="Garamond" w:eastAsia="Calibri" w:hAnsi="Garamond" w:cs="Arial"/>
                <w:b/>
                <w:bCs/>
                <w:lang w:val="de-DE"/>
              </w:rPr>
              <w:t>Thursday</w:t>
            </w:r>
            <w:r>
              <w:rPr>
                <w:rFonts w:ascii="Garamond" w:eastAsia="Calibri" w:hAnsi="Garamond" w:cs="Arial"/>
                <w:b/>
                <w:bCs/>
                <w:lang w:val="de-DE"/>
              </w:rPr>
              <w:t>29</w:t>
            </w:r>
          </w:p>
        </w:tc>
      </w:tr>
      <w:tr w:rsidR="00746F5F" w:rsidRPr="002C255F" w:rsidTr="005E1CF6">
        <w:tc>
          <w:tcPr>
            <w:tcW w:w="964" w:type="dxa"/>
          </w:tcPr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</w:p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</w:p>
          <w:p w:rsidR="00746F5F" w:rsidRPr="00BA043C" w:rsidRDefault="00746F5F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  <w:r w:rsidRPr="00BA043C">
              <w:rPr>
                <w:rFonts w:ascii="Garamond" w:eastAsia="Calibri" w:hAnsi="Garamond" w:cs="Arial"/>
                <w:b/>
                <w:bCs/>
                <w:lang w:val="de-DE"/>
              </w:rPr>
              <w:t>09:</w:t>
            </w:r>
            <w:r w:rsidR="000D65C2" w:rsidRPr="00BA043C">
              <w:rPr>
                <w:rFonts w:ascii="Garamond" w:eastAsia="Calibri" w:hAnsi="Garamond" w:cs="Arial"/>
                <w:b/>
                <w:bCs/>
                <w:lang w:val="de-DE"/>
              </w:rPr>
              <w:t>30</w:t>
            </w:r>
            <w:r w:rsidRPr="00BA043C">
              <w:rPr>
                <w:rFonts w:ascii="Garamond" w:eastAsia="Calibri" w:hAnsi="Garamond" w:cs="Arial"/>
                <w:b/>
                <w:bCs/>
                <w:lang w:val="de-DE"/>
              </w:rPr>
              <w:t xml:space="preserve"> – 10.</w:t>
            </w:r>
            <w:r w:rsidR="00451C95" w:rsidRPr="00BA043C">
              <w:rPr>
                <w:rFonts w:ascii="Garamond" w:eastAsia="Calibri" w:hAnsi="Garamond" w:cs="Arial"/>
                <w:b/>
                <w:bCs/>
                <w:lang w:val="de-DE"/>
              </w:rPr>
              <w:t>30</w:t>
            </w:r>
          </w:p>
        </w:tc>
        <w:tc>
          <w:tcPr>
            <w:tcW w:w="2575" w:type="dxa"/>
          </w:tcPr>
          <w:p w:rsidR="007061F5" w:rsidRPr="001763AF" w:rsidRDefault="000D65C2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E46AAF">
              <w:rPr>
                <w:rFonts w:ascii="Garamond" w:eastAsia="Calibri" w:hAnsi="Garamond" w:cs="Arial"/>
                <w:lang w:val="en-GB"/>
              </w:rPr>
              <w:t>Prof</w:t>
            </w:r>
            <w:r w:rsidR="00693EB2">
              <w:rPr>
                <w:rFonts w:ascii="Garamond" w:eastAsia="Calibri" w:hAnsi="Garamond" w:cs="Arial"/>
                <w:lang w:val="en-GB"/>
              </w:rPr>
              <w:t>f</w:t>
            </w:r>
            <w:r w:rsidRPr="00E46AAF">
              <w:rPr>
                <w:rFonts w:ascii="Garamond" w:eastAsia="Calibri" w:hAnsi="Garamond" w:cs="Arial"/>
                <w:lang w:val="en-GB"/>
              </w:rPr>
              <w:t xml:space="preserve">. </w:t>
            </w:r>
            <w:r w:rsidR="007061F5" w:rsidRPr="00E46AAF">
              <w:rPr>
                <w:rFonts w:ascii="Garamond" w:eastAsia="Calibri" w:hAnsi="Garamond" w:cs="Arial"/>
                <w:lang w:val="en-GB"/>
              </w:rPr>
              <w:t xml:space="preserve">P.  </w:t>
            </w:r>
            <w:r w:rsidR="007061F5" w:rsidRPr="001763AF">
              <w:rPr>
                <w:rFonts w:ascii="Garamond" w:eastAsia="Calibri" w:hAnsi="Garamond" w:cs="Arial"/>
                <w:lang w:val="en-GB"/>
              </w:rPr>
              <w:t>Todini</w:t>
            </w:r>
            <w:r w:rsidRPr="001763AF">
              <w:rPr>
                <w:rFonts w:ascii="Garamond" w:eastAsia="Calibri" w:hAnsi="Garamond" w:cs="Arial"/>
                <w:lang w:val="en-GB"/>
              </w:rPr>
              <w:t xml:space="preserve"> - A. Khashan</w:t>
            </w:r>
            <w:r w:rsidR="002C255F" w:rsidRPr="001763AF">
              <w:rPr>
                <w:rFonts w:ascii="Garamond" w:eastAsia="Calibri" w:hAnsi="Garamond" w:cs="Arial"/>
                <w:lang w:val="en-GB"/>
              </w:rPr>
              <w:t xml:space="preserve"> – R. Korkusuz</w:t>
            </w:r>
          </w:p>
          <w:p w:rsidR="00290F5B" w:rsidRPr="001763AF" w:rsidRDefault="00290F5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rPr>
                <w:rFonts w:ascii="Garamond" w:eastAsia="Calibri" w:hAnsi="Garamond" w:cs="Arial"/>
                <w:lang w:val="en-GB"/>
              </w:rPr>
            </w:pPr>
          </w:p>
          <w:p w:rsidR="000D65C2" w:rsidRPr="001763AF" w:rsidRDefault="000D65C2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 xml:space="preserve">Opening </w:t>
            </w:r>
            <w:r w:rsidR="00B20DA7" w:rsidRPr="001763AF">
              <w:rPr>
                <w:rFonts w:ascii="Garamond" w:eastAsia="Calibri" w:hAnsi="Garamond" w:cs="Arial"/>
                <w:b/>
                <w:bCs/>
                <w:lang w:val="en-GB"/>
              </w:rPr>
              <w:t>speech</w:t>
            </w:r>
          </w:p>
          <w:p w:rsidR="002D288D" w:rsidRDefault="000D65C2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>Orientation, Objectives</w:t>
            </w:r>
            <w:r w:rsidR="002D288D">
              <w:rPr>
                <w:rFonts w:ascii="Garamond" w:eastAsia="Calibri" w:hAnsi="Garamond" w:cs="Arial"/>
                <w:b/>
                <w:bCs/>
                <w:lang w:val="en-GB"/>
              </w:rPr>
              <w:t>,</w:t>
            </w: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 xml:space="preserve"> Expectations</w:t>
            </w:r>
            <w:r w:rsidR="00BB186B" w:rsidRPr="001763AF">
              <w:rPr>
                <w:rFonts w:ascii="Garamond" w:eastAsia="Calibri" w:hAnsi="Garamond" w:cs="Arial"/>
                <w:b/>
                <w:bCs/>
                <w:lang w:val="en-GB"/>
              </w:rPr>
              <w:t>,</w:t>
            </w:r>
          </w:p>
          <w:p w:rsidR="00290F5B" w:rsidRPr="001763AF" w:rsidRDefault="002D288D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>
              <w:rPr>
                <w:rFonts w:ascii="Garamond" w:eastAsia="Calibri" w:hAnsi="Garamond" w:cs="Arial"/>
                <w:b/>
                <w:bCs/>
                <w:lang w:val="en-GB"/>
              </w:rPr>
              <w:t xml:space="preserve"> and</w:t>
            </w:r>
            <w:r w:rsidR="00BB186B" w:rsidRPr="001763AF">
              <w:rPr>
                <w:rFonts w:ascii="Garamond" w:eastAsia="Calibri" w:hAnsi="Garamond" w:cs="Arial"/>
                <w:b/>
                <w:bCs/>
                <w:lang w:val="en-GB"/>
              </w:rPr>
              <w:t xml:space="preserve"> language</w:t>
            </w:r>
          </w:p>
          <w:p w:rsidR="00693EB2" w:rsidRPr="001763AF" w:rsidRDefault="00693EB2" w:rsidP="001763AF">
            <w:pPr>
              <w:pStyle w:val="ListeParagraf"/>
              <w:tabs>
                <w:tab w:val="left" w:pos="3105"/>
              </w:tabs>
              <w:spacing w:after="200" w:line="276" w:lineRule="auto"/>
              <w:ind w:left="-40"/>
              <w:jc w:val="center"/>
              <w:rPr>
                <w:rFonts w:ascii="Garamond" w:eastAsia="Calibri" w:hAnsi="Garamond" w:cs="Arial"/>
                <w:lang w:val="en-GB"/>
              </w:rPr>
            </w:pPr>
            <w:r w:rsidRPr="00693EB2">
              <w:rPr>
                <w:rFonts w:ascii="Garamond" w:eastAsia="Calibri" w:hAnsi="Garamond" w:cs="Arial"/>
                <w:lang w:val="en-GB"/>
              </w:rPr>
              <w:t>(Class in Arabic and English)</w:t>
            </w:r>
          </w:p>
        </w:tc>
        <w:tc>
          <w:tcPr>
            <w:tcW w:w="2693" w:type="dxa"/>
          </w:tcPr>
          <w:p w:rsidR="007061F5" w:rsidRDefault="00CB6444" w:rsidP="00ED00BB">
            <w:pPr>
              <w:pStyle w:val="ListeParagraf"/>
              <w:tabs>
                <w:tab w:val="left" w:pos="3105"/>
              </w:tabs>
              <w:spacing w:after="200" w:line="276" w:lineRule="auto"/>
              <w:ind w:left="-40"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Prof</w:t>
            </w:r>
            <w:r w:rsidR="001C48CA" w:rsidRPr="001763AF">
              <w:rPr>
                <w:rFonts w:ascii="Garamond" w:eastAsia="Calibri" w:hAnsi="Garamond" w:cs="Arial"/>
                <w:lang w:val="en-GB"/>
              </w:rPr>
              <w:t>f</w:t>
            </w:r>
            <w:r w:rsidRPr="001763AF">
              <w:rPr>
                <w:rFonts w:ascii="Garamond" w:eastAsia="Calibri" w:hAnsi="Garamond" w:cs="Arial"/>
                <w:lang w:val="en-GB"/>
              </w:rPr>
              <w:t>.</w:t>
            </w:r>
            <w:r w:rsidR="001C48CA" w:rsidRPr="001763AF">
              <w:rPr>
                <w:rFonts w:ascii="Garamond" w:eastAsia="Calibri" w:hAnsi="Garamond" w:cs="Arial"/>
                <w:lang w:val="en-GB"/>
              </w:rPr>
              <w:t>M. Bonavoglia, M. Macary</w:t>
            </w:r>
          </w:p>
          <w:p w:rsidR="001763AF" w:rsidRPr="001763AF" w:rsidRDefault="001763AF" w:rsidP="00ED00BB">
            <w:pPr>
              <w:pStyle w:val="ListeParagraf"/>
              <w:tabs>
                <w:tab w:val="left" w:pos="3105"/>
              </w:tabs>
              <w:spacing w:after="200" w:line="276" w:lineRule="auto"/>
              <w:ind w:left="-40"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ED00BB" w:rsidRDefault="00482337" w:rsidP="00ED00BB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ED00BB">
              <w:rPr>
                <w:rFonts w:ascii="Garamond" w:eastAsia="Calibri" w:hAnsi="Garamond" w:cs="Arial"/>
                <w:b/>
                <w:bCs/>
                <w:lang w:val="en-GB"/>
              </w:rPr>
              <w:t>Natural law, divine law and juridical positivism in law systems</w:t>
            </w:r>
          </w:p>
          <w:p w:rsidR="00ED00BB" w:rsidRPr="00ED00BB" w:rsidRDefault="00E131B0" w:rsidP="00E131B0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>
              <w:rPr>
                <w:rFonts w:ascii="Garamond" w:eastAsia="Calibri" w:hAnsi="Garamond" w:cs="Arial"/>
                <w:b/>
                <w:bCs/>
                <w:lang w:val="en-GB"/>
              </w:rPr>
              <w:t>(part I)</w:t>
            </w:r>
          </w:p>
          <w:p w:rsidR="00482337" w:rsidRPr="00ED00BB" w:rsidRDefault="00482337" w:rsidP="00ED00BB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ED00BB">
              <w:rPr>
                <w:rFonts w:ascii="Garamond" w:eastAsia="Calibri" w:hAnsi="Garamond" w:cs="Arial"/>
                <w:lang w:val="en-GB"/>
              </w:rPr>
              <w:t>(</w:t>
            </w:r>
            <w:r w:rsidR="00ED00BB" w:rsidRPr="00ED00BB">
              <w:rPr>
                <w:rFonts w:ascii="Garamond" w:eastAsia="Calibri" w:hAnsi="Garamond" w:cs="Arial"/>
                <w:lang w:val="en-GB"/>
              </w:rPr>
              <w:t>C</w:t>
            </w:r>
            <w:r w:rsidRPr="00ED00BB">
              <w:rPr>
                <w:rFonts w:ascii="Garamond" w:eastAsia="Calibri" w:hAnsi="Garamond" w:cs="Arial"/>
                <w:lang w:val="en-GB"/>
              </w:rPr>
              <w:t>lass in English)</w:t>
            </w:r>
          </w:p>
          <w:p w:rsidR="00746F5F" w:rsidRPr="00ED00BB" w:rsidRDefault="00746F5F" w:rsidP="00ED00BB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</w:p>
        </w:tc>
        <w:tc>
          <w:tcPr>
            <w:tcW w:w="3119" w:type="dxa"/>
          </w:tcPr>
          <w:p w:rsidR="001763AF" w:rsidRPr="001763AF" w:rsidRDefault="00DB4450" w:rsidP="001763AF">
            <w:pPr>
              <w:tabs>
                <w:tab w:val="left" w:pos="3105"/>
              </w:tabs>
              <w:spacing w:after="200" w:line="276" w:lineRule="auto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DB4450">
              <w:rPr>
                <w:rFonts w:ascii="Garamond" w:eastAsia="Calibri" w:hAnsi="Garamond" w:cs="Arial"/>
                <w:lang w:val="en-GB"/>
              </w:rPr>
              <w:t xml:space="preserve">Prof. </w:t>
            </w:r>
            <w:r w:rsidR="001763AF" w:rsidRPr="001763AF">
              <w:rPr>
                <w:rFonts w:ascii="Garamond" w:eastAsia="Calibri" w:hAnsi="Garamond" w:cs="Arial"/>
                <w:lang w:val="en-GB"/>
              </w:rPr>
              <w:t>M. Macary</w:t>
            </w:r>
          </w:p>
          <w:p w:rsidR="00746F5F" w:rsidRPr="00DB4450" w:rsidRDefault="00746F5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DB4450" w:rsidRP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>
              <w:rPr>
                <w:rFonts w:ascii="Garamond" w:eastAsia="Calibri" w:hAnsi="Garamond" w:cs="Arial"/>
                <w:b/>
                <w:bCs/>
                <w:lang w:val="en-GB"/>
              </w:rPr>
              <w:t>R</w:t>
            </w: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 xml:space="preserve">ight to </w:t>
            </w:r>
            <w:r>
              <w:rPr>
                <w:rFonts w:ascii="Garamond" w:eastAsia="Calibri" w:hAnsi="Garamond" w:cs="Arial"/>
                <w:b/>
                <w:bCs/>
                <w:lang w:val="en-GB"/>
              </w:rPr>
              <w:t>fair trial</w:t>
            </w:r>
          </w:p>
          <w:p w:rsid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ED00BB" w:rsidRDefault="00ED00B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P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(</w:t>
            </w:r>
            <w:r w:rsidR="00ED00BB">
              <w:rPr>
                <w:rFonts w:ascii="Garamond" w:eastAsia="Calibri" w:hAnsi="Garamond" w:cs="Arial"/>
                <w:lang w:val="en-GB"/>
              </w:rPr>
              <w:t>C</w:t>
            </w:r>
            <w:r w:rsidRPr="001763AF">
              <w:rPr>
                <w:rFonts w:ascii="Garamond" w:eastAsia="Calibri" w:hAnsi="Garamond" w:cs="Arial"/>
                <w:lang w:val="en-GB"/>
              </w:rPr>
              <w:t xml:space="preserve">lass in </w:t>
            </w:r>
            <w:r w:rsidR="00594B44">
              <w:rPr>
                <w:rFonts w:ascii="Garamond" w:eastAsia="Calibri" w:hAnsi="Garamond" w:cs="Arial"/>
                <w:lang w:val="en-GB"/>
              </w:rPr>
              <w:t>Arabic</w:t>
            </w:r>
            <w:r w:rsidRPr="001763AF">
              <w:rPr>
                <w:rFonts w:ascii="Garamond" w:eastAsia="Calibri" w:hAnsi="Garamond" w:cs="Arial"/>
                <w:lang w:val="en-GB"/>
              </w:rPr>
              <w:t>)</w:t>
            </w:r>
          </w:p>
        </w:tc>
        <w:tc>
          <w:tcPr>
            <w:tcW w:w="2410" w:type="dxa"/>
          </w:tcPr>
          <w:p w:rsidR="00594B44" w:rsidRPr="001C48CA" w:rsidRDefault="00594B44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C48CA">
              <w:rPr>
                <w:rFonts w:ascii="Garamond" w:eastAsia="Calibri" w:hAnsi="Garamond" w:cs="Arial"/>
                <w:lang w:val="en-GB"/>
              </w:rPr>
              <w:t>Prof. R. Korkusuz</w:t>
            </w: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Default="00594B44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8540B" w:rsidRPr="00594B44" w:rsidRDefault="00594B44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594B44">
              <w:rPr>
                <w:rFonts w:ascii="Garamond" w:eastAsia="Calibri" w:hAnsi="Garamond" w:cs="Arial"/>
                <w:b/>
                <w:bCs/>
                <w:lang w:val="en-GB"/>
              </w:rPr>
              <w:t>Social and security right as base of human rights</w:t>
            </w:r>
          </w:p>
          <w:p w:rsidR="00594B44" w:rsidRPr="001763AF" w:rsidRDefault="00594B44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ED00BB" w:rsidRDefault="00ED00B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8540B" w:rsidRPr="0018540B" w:rsidRDefault="0018540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</w:t>
            </w:r>
            <w:r w:rsidR="00ED00BB">
              <w:rPr>
                <w:rFonts w:ascii="Garamond" w:eastAsia="Calibri" w:hAnsi="Garamond" w:cs="Arial"/>
                <w:lang w:val="en-GB"/>
              </w:rPr>
              <w:t>C</w:t>
            </w:r>
            <w:r w:rsidR="00594B44">
              <w:rPr>
                <w:rFonts w:ascii="Garamond" w:eastAsia="Calibri" w:hAnsi="Garamond" w:cs="Arial"/>
                <w:lang w:val="en-GB"/>
              </w:rPr>
              <w:t>lass in Arabic</w:t>
            </w:r>
            <w:r>
              <w:rPr>
                <w:rFonts w:ascii="Garamond" w:eastAsia="Calibri" w:hAnsi="Garamond" w:cs="Arial"/>
                <w:lang w:val="en-GB"/>
              </w:rPr>
              <w:t>)</w:t>
            </w:r>
          </w:p>
          <w:p w:rsidR="0018540B" w:rsidRPr="0018540B" w:rsidRDefault="0018540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</w:tc>
        <w:tc>
          <w:tcPr>
            <w:tcW w:w="2551" w:type="dxa"/>
          </w:tcPr>
          <w:p w:rsidR="0018540B" w:rsidRPr="00E46AAF" w:rsidRDefault="0018540B" w:rsidP="00ED00BB">
            <w:pPr>
              <w:tabs>
                <w:tab w:val="left" w:pos="3105"/>
              </w:tabs>
              <w:spacing w:after="200" w:line="276" w:lineRule="auto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E46AAF">
              <w:rPr>
                <w:rFonts w:ascii="Garamond" w:eastAsia="Calibri" w:hAnsi="Garamond" w:cs="Arial"/>
                <w:lang w:val="en-GB"/>
              </w:rPr>
              <w:t>Prof. Paola Todini</w:t>
            </w: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ED00BB" w:rsidRDefault="00ED00B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8540B" w:rsidRPr="00ED00BB" w:rsidRDefault="0018540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ED00BB">
              <w:rPr>
                <w:rFonts w:ascii="Garamond" w:eastAsia="Calibri" w:hAnsi="Garamond" w:cs="Arial"/>
                <w:b/>
                <w:bCs/>
                <w:lang w:val="en-GB"/>
              </w:rPr>
              <w:t xml:space="preserve">Right to </w:t>
            </w:r>
            <w:r w:rsidR="00B20DA7" w:rsidRPr="00ED00BB">
              <w:rPr>
                <w:rFonts w:ascii="Garamond" w:eastAsia="Calibri" w:hAnsi="Garamond" w:cs="Arial"/>
                <w:b/>
                <w:bCs/>
                <w:lang w:val="en-GB"/>
              </w:rPr>
              <w:t>e</w:t>
            </w:r>
            <w:r w:rsidR="00594B44" w:rsidRPr="00ED00BB">
              <w:rPr>
                <w:rFonts w:ascii="Garamond" w:eastAsia="Calibri" w:hAnsi="Garamond" w:cs="Arial"/>
                <w:b/>
                <w:bCs/>
                <w:lang w:val="en-GB"/>
              </w:rPr>
              <w:t>ducation</w:t>
            </w: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ED00BB" w:rsidRDefault="00ED00B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Pr="001763AF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</w:t>
            </w:r>
            <w:r w:rsidR="00ED00BB">
              <w:rPr>
                <w:rFonts w:ascii="Garamond" w:eastAsia="Calibri" w:hAnsi="Garamond" w:cs="Arial"/>
                <w:lang w:val="en-GB"/>
              </w:rPr>
              <w:t>C</w:t>
            </w:r>
            <w:r>
              <w:rPr>
                <w:rFonts w:ascii="Garamond" w:eastAsia="Calibri" w:hAnsi="Garamond" w:cs="Arial"/>
                <w:lang w:val="en-GB"/>
              </w:rPr>
              <w:t>lass in English)</w:t>
            </w:r>
          </w:p>
          <w:p w:rsidR="00746F5F" w:rsidRPr="00E46AAF" w:rsidRDefault="00746F5F" w:rsidP="001763A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</w:tc>
      </w:tr>
      <w:tr w:rsidR="00746F5F" w:rsidRPr="002C255F" w:rsidTr="005E1CF6">
        <w:tc>
          <w:tcPr>
            <w:tcW w:w="964" w:type="dxa"/>
          </w:tcPr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</w:p>
          <w:p w:rsidR="00746F5F" w:rsidRPr="00BA043C" w:rsidRDefault="00746F5F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  <w:r w:rsidRPr="00BA043C">
              <w:rPr>
                <w:rFonts w:ascii="Garamond" w:eastAsia="Calibri" w:hAnsi="Garamond" w:cs="Arial"/>
                <w:b/>
                <w:bCs/>
                <w:lang w:val="de-DE"/>
              </w:rPr>
              <w:t>10.</w:t>
            </w:r>
            <w:r w:rsidR="00451C95" w:rsidRPr="00BA043C">
              <w:rPr>
                <w:rFonts w:ascii="Garamond" w:eastAsia="Calibri" w:hAnsi="Garamond" w:cs="Arial"/>
                <w:b/>
                <w:bCs/>
                <w:lang w:val="de-DE"/>
              </w:rPr>
              <w:t>30</w:t>
            </w:r>
            <w:r w:rsidRPr="00BA043C">
              <w:rPr>
                <w:rFonts w:ascii="Garamond" w:eastAsia="Calibri" w:hAnsi="Garamond" w:cs="Arial"/>
                <w:b/>
                <w:bCs/>
                <w:lang w:val="de-DE"/>
              </w:rPr>
              <w:t xml:space="preserve"> – 11.</w:t>
            </w:r>
            <w:r w:rsidR="00451C95" w:rsidRPr="00BA043C">
              <w:rPr>
                <w:rFonts w:ascii="Garamond" w:eastAsia="Calibri" w:hAnsi="Garamond" w:cs="Arial"/>
                <w:b/>
                <w:bCs/>
                <w:lang w:val="de-DE"/>
              </w:rPr>
              <w:t>30</w:t>
            </w:r>
          </w:p>
        </w:tc>
        <w:tc>
          <w:tcPr>
            <w:tcW w:w="2575" w:type="dxa"/>
          </w:tcPr>
          <w:p w:rsidR="007061F5" w:rsidRPr="001763AF" w:rsidRDefault="000D65C2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 xml:space="preserve">Prof. </w:t>
            </w:r>
            <w:r w:rsidR="00693EB2" w:rsidRPr="001763AF">
              <w:rPr>
                <w:rFonts w:ascii="Garamond" w:eastAsia="Calibri" w:hAnsi="Garamond" w:cs="Arial"/>
                <w:lang w:val="en-GB"/>
              </w:rPr>
              <w:t>A. Khashan</w:t>
            </w:r>
          </w:p>
          <w:p w:rsidR="007061F5" w:rsidRPr="001763AF" w:rsidRDefault="007061F5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7061F5" w:rsidRDefault="00693EB2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>UN Convention on human rights</w:t>
            </w:r>
          </w:p>
          <w:p w:rsidR="001763AF" w:rsidRP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</w:p>
          <w:p w:rsidR="007061F5" w:rsidRPr="00693EB2" w:rsidRDefault="007061F5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693EB2">
              <w:rPr>
                <w:rFonts w:ascii="Garamond" w:eastAsia="Calibri" w:hAnsi="Garamond" w:cs="Arial"/>
                <w:lang w:val="en-GB"/>
              </w:rPr>
              <w:t xml:space="preserve">(Class in </w:t>
            </w:r>
            <w:r w:rsidR="00693EB2">
              <w:rPr>
                <w:rFonts w:ascii="Garamond" w:eastAsia="Calibri" w:hAnsi="Garamond" w:cs="Arial"/>
                <w:lang w:val="en-GB"/>
              </w:rPr>
              <w:t>Arabic</w:t>
            </w:r>
            <w:r w:rsidRPr="00693EB2">
              <w:rPr>
                <w:rFonts w:ascii="Garamond" w:eastAsia="Calibri" w:hAnsi="Garamond" w:cs="Arial"/>
                <w:lang w:val="en-GB"/>
              </w:rPr>
              <w:t>)</w:t>
            </w:r>
          </w:p>
        </w:tc>
        <w:tc>
          <w:tcPr>
            <w:tcW w:w="2693" w:type="dxa"/>
          </w:tcPr>
          <w:p w:rsidR="00482337" w:rsidRDefault="001C48CA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C48CA">
              <w:rPr>
                <w:rFonts w:ascii="Garamond" w:eastAsia="Calibri" w:hAnsi="Garamond" w:cs="Arial"/>
                <w:lang w:val="en-GB"/>
              </w:rPr>
              <w:t>Proff. M. Bonavoglia, M. Macary</w:t>
            </w:r>
          </w:p>
          <w:p w:rsidR="00482337" w:rsidRPr="001763AF" w:rsidRDefault="00482337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>Natural law and juridical positivism in law systems</w:t>
            </w:r>
          </w:p>
          <w:p w:rsidR="001763AF" w:rsidRPr="00E131B0" w:rsidRDefault="00E131B0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E131B0">
              <w:rPr>
                <w:rFonts w:ascii="Garamond" w:eastAsia="Calibri" w:hAnsi="Garamond" w:cs="Arial"/>
                <w:b/>
                <w:bCs/>
                <w:lang w:val="en-GB"/>
              </w:rPr>
              <w:t>(part II)</w:t>
            </w:r>
          </w:p>
          <w:p w:rsidR="00746F5F" w:rsidRPr="00450FC8" w:rsidRDefault="00482337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</w:t>
            </w:r>
            <w:r w:rsidR="00BA043C">
              <w:rPr>
                <w:rFonts w:ascii="Garamond" w:eastAsia="Calibri" w:hAnsi="Garamond" w:cs="Arial"/>
                <w:lang w:val="en-GB"/>
              </w:rPr>
              <w:t>C</w:t>
            </w:r>
            <w:r>
              <w:rPr>
                <w:rFonts w:ascii="Garamond" w:eastAsia="Calibri" w:hAnsi="Garamond" w:cs="Arial"/>
                <w:lang w:val="en-GB"/>
              </w:rPr>
              <w:t>lass in English)</w:t>
            </w:r>
          </w:p>
        </w:tc>
        <w:tc>
          <w:tcPr>
            <w:tcW w:w="3119" w:type="dxa"/>
          </w:tcPr>
          <w:p w:rsidR="00DB4450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Prof. P</w:t>
            </w:r>
            <w:r w:rsidR="00594B44">
              <w:rPr>
                <w:rFonts w:ascii="Garamond" w:eastAsia="Calibri" w:hAnsi="Garamond" w:cs="Arial"/>
                <w:lang w:val="en-GB"/>
              </w:rPr>
              <w:t>.</w:t>
            </w:r>
            <w:r>
              <w:rPr>
                <w:rFonts w:ascii="Garamond" w:eastAsia="Calibri" w:hAnsi="Garamond" w:cs="Arial"/>
                <w:lang w:val="en-GB"/>
              </w:rPr>
              <w:t xml:space="preserve"> Todini</w:t>
            </w: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Pr="00594B44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594B44">
              <w:rPr>
                <w:rFonts w:ascii="Garamond" w:eastAsia="Calibri" w:hAnsi="Garamond" w:cs="Arial"/>
                <w:b/>
                <w:bCs/>
                <w:lang w:val="en-GB"/>
              </w:rPr>
              <w:t xml:space="preserve">Rights to personal identity, </w:t>
            </w:r>
            <w:r w:rsidR="00594B44" w:rsidRPr="00594B44">
              <w:rPr>
                <w:rFonts w:ascii="Garamond" w:eastAsia="Calibri" w:hAnsi="Garamond" w:cs="Arial"/>
                <w:b/>
                <w:bCs/>
                <w:lang w:val="en-GB"/>
              </w:rPr>
              <w:t xml:space="preserve">family and </w:t>
            </w:r>
            <w:r w:rsidRPr="00594B44">
              <w:rPr>
                <w:rFonts w:ascii="Garamond" w:eastAsia="Calibri" w:hAnsi="Garamond" w:cs="Arial"/>
                <w:b/>
                <w:bCs/>
                <w:lang w:val="en-GB"/>
              </w:rPr>
              <w:t>pri</w:t>
            </w:r>
            <w:r w:rsidR="00594B44" w:rsidRPr="00594B44">
              <w:rPr>
                <w:rFonts w:ascii="Garamond" w:eastAsia="Calibri" w:hAnsi="Garamond" w:cs="Arial"/>
                <w:b/>
                <w:bCs/>
                <w:lang w:val="en-GB"/>
              </w:rPr>
              <w:t>v</w:t>
            </w:r>
            <w:r w:rsidRPr="00594B44">
              <w:rPr>
                <w:rFonts w:ascii="Garamond" w:eastAsia="Calibri" w:hAnsi="Garamond" w:cs="Arial"/>
                <w:b/>
                <w:bCs/>
                <w:lang w:val="en-GB"/>
              </w:rPr>
              <w:t>acy</w:t>
            </w: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Pr="001763AF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(</w:t>
            </w:r>
            <w:r w:rsidR="00BA043C">
              <w:rPr>
                <w:rFonts w:ascii="Garamond" w:eastAsia="Calibri" w:hAnsi="Garamond" w:cs="Arial"/>
                <w:lang w:val="en-GB"/>
              </w:rPr>
              <w:t>C</w:t>
            </w:r>
            <w:r w:rsidRPr="001763AF">
              <w:rPr>
                <w:rFonts w:ascii="Garamond" w:eastAsia="Calibri" w:hAnsi="Garamond" w:cs="Arial"/>
                <w:lang w:val="en-GB"/>
              </w:rPr>
              <w:t xml:space="preserve">lass in </w:t>
            </w:r>
            <w:r>
              <w:rPr>
                <w:rFonts w:ascii="Garamond" w:eastAsia="Calibri" w:hAnsi="Garamond" w:cs="Arial"/>
                <w:lang w:val="en-GB"/>
              </w:rPr>
              <w:t>English</w:t>
            </w:r>
            <w:r w:rsidRPr="001763AF">
              <w:rPr>
                <w:rFonts w:ascii="Garamond" w:eastAsia="Calibri" w:hAnsi="Garamond" w:cs="Arial"/>
                <w:lang w:val="en-GB"/>
              </w:rPr>
              <w:t>)</w:t>
            </w:r>
          </w:p>
        </w:tc>
        <w:tc>
          <w:tcPr>
            <w:tcW w:w="2410" w:type="dxa"/>
          </w:tcPr>
          <w:p w:rsidR="0018540B" w:rsidRDefault="0018540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8540B">
              <w:rPr>
                <w:rFonts w:ascii="Garamond" w:eastAsia="Calibri" w:hAnsi="Garamond" w:cs="Arial"/>
                <w:lang w:val="en-GB"/>
              </w:rPr>
              <w:t>Prof</w:t>
            </w:r>
            <w:r w:rsidR="00594B44">
              <w:rPr>
                <w:rFonts w:ascii="Garamond" w:eastAsia="Calibri" w:hAnsi="Garamond" w:cs="Arial"/>
                <w:lang w:val="en-GB"/>
              </w:rPr>
              <w:t xml:space="preserve">. </w:t>
            </w:r>
            <w:r w:rsidRPr="0018540B">
              <w:rPr>
                <w:rFonts w:ascii="Garamond" w:eastAsia="Calibri" w:hAnsi="Garamond" w:cs="Arial"/>
                <w:lang w:val="en-GB"/>
              </w:rPr>
              <w:t>A. Khashan</w:t>
            </w: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8540B" w:rsidRP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594B44">
              <w:rPr>
                <w:rFonts w:ascii="Garamond" w:eastAsia="Calibri" w:hAnsi="Garamond" w:cs="Arial"/>
                <w:b/>
                <w:bCs/>
                <w:lang w:val="en-GB"/>
              </w:rPr>
              <w:t>Freedo</w:t>
            </w:r>
            <w:r>
              <w:rPr>
                <w:rFonts w:ascii="Garamond" w:eastAsia="Calibri" w:hAnsi="Garamond" w:cs="Arial"/>
                <w:b/>
                <w:bCs/>
                <w:lang w:val="en-GB"/>
              </w:rPr>
              <w:t>m</w:t>
            </w:r>
            <w:r w:rsidRPr="00594B44">
              <w:rPr>
                <w:rFonts w:ascii="Garamond" w:eastAsia="Calibri" w:hAnsi="Garamond" w:cs="Arial"/>
                <w:b/>
                <w:bCs/>
                <w:lang w:val="en-GB"/>
              </w:rPr>
              <w:t xml:space="preserve"> of expression</w:t>
            </w:r>
          </w:p>
          <w:p w:rsidR="00746F5F" w:rsidRDefault="00746F5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Default="00BA043C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Pr="0018540B" w:rsidRDefault="00594B44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(Class in Arabic)</w:t>
            </w:r>
          </w:p>
          <w:p w:rsidR="00594B44" w:rsidRPr="001763AF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</w:tc>
        <w:tc>
          <w:tcPr>
            <w:tcW w:w="2551" w:type="dxa"/>
          </w:tcPr>
          <w:p w:rsidR="0018540B" w:rsidRPr="00E46AAF" w:rsidRDefault="0018540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E46AAF">
              <w:rPr>
                <w:rFonts w:ascii="Garamond" w:eastAsia="Calibri" w:hAnsi="Garamond" w:cs="Arial"/>
                <w:lang w:val="en-GB"/>
              </w:rPr>
              <w:t>Prof.</w:t>
            </w:r>
            <w:r w:rsidR="00ED00BB">
              <w:rPr>
                <w:rFonts w:ascii="Garamond" w:eastAsia="Calibri" w:hAnsi="Garamond" w:cs="Arial"/>
                <w:lang w:val="en-GB"/>
              </w:rPr>
              <w:t xml:space="preserve"> .</w:t>
            </w:r>
            <w:r w:rsidR="002D288D">
              <w:rPr>
                <w:rFonts w:ascii="Garamond" w:eastAsia="Calibri" w:hAnsi="Garamond" w:cs="Arial"/>
                <w:lang w:val="en-GB"/>
              </w:rPr>
              <w:t>FArtali</w:t>
            </w:r>
          </w:p>
          <w:p w:rsidR="001C54FD" w:rsidRPr="00ED00BB" w:rsidRDefault="001C54FD" w:rsidP="002D288D">
            <w:pPr>
              <w:tabs>
                <w:tab w:val="left" w:pos="3105"/>
              </w:tabs>
              <w:spacing w:after="200" w:line="276" w:lineRule="auto"/>
              <w:contextualSpacing/>
              <w:rPr>
                <w:rFonts w:ascii="Garamond" w:eastAsia="Calibri" w:hAnsi="Garamond" w:cs="Arial"/>
                <w:b/>
                <w:bCs/>
                <w:lang w:val="en-GB"/>
              </w:rPr>
            </w:pPr>
          </w:p>
          <w:p w:rsidR="002D288D" w:rsidRPr="002D288D" w:rsidRDefault="002D288D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2D288D">
              <w:rPr>
                <w:rFonts w:ascii="Garamond" w:eastAsia="Calibri" w:hAnsi="Garamond" w:cs="Arial"/>
                <w:b/>
                <w:bCs/>
                <w:lang w:val="en-GB"/>
              </w:rPr>
              <w:t>Glossary for equal opportunities</w:t>
            </w:r>
          </w:p>
          <w:p w:rsidR="002D288D" w:rsidRDefault="002D288D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ED00BB" w:rsidRPr="001763AF" w:rsidRDefault="00ED00B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</w:t>
            </w:r>
            <w:r w:rsidR="00BA043C">
              <w:rPr>
                <w:rFonts w:ascii="Garamond" w:eastAsia="Calibri" w:hAnsi="Garamond" w:cs="Arial"/>
                <w:lang w:val="en-GB"/>
              </w:rPr>
              <w:t>C</w:t>
            </w:r>
            <w:r>
              <w:rPr>
                <w:rFonts w:ascii="Garamond" w:eastAsia="Calibri" w:hAnsi="Garamond" w:cs="Arial"/>
                <w:lang w:val="en-GB"/>
              </w:rPr>
              <w:t xml:space="preserve">lass in </w:t>
            </w:r>
            <w:r w:rsidR="002D288D">
              <w:rPr>
                <w:rFonts w:ascii="Garamond" w:eastAsia="Calibri" w:hAnsi="Garamond" w:cs="Arial"/>
                <w:lang w:val="en-GB"/>
              </w:rPr>
              <w:t>English</w:t>
            </w:r>
            <w:r>
              <w:rPr>
                <w:rFonts w:ascii="Garamond" w:eastAsia="Calibri" w:hAnsi="Garamond" w:cs="Arial"/>
                <w:lang w:val="en-GB"/>
              </w:rPr>
              <w:t>)</w:t>
            </w:r>
          </w:p>
        </w:tc>
      </w:tr>
      <w:tr w:rsidR="00746F5F" w:rsidRPr="00746F5F" w:rsidTr="005E1CF6">
        <w:tc>
          <w:tcPr>
            <w:tcW w:w="964" w:type="dxa"/>
          </w:tcPr>
          <w:p w:rsidR="00746F5F" w:rsidRPr="00746F5F" w:rsidRDefault="00746F5F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  <w:r w:rsidRPr="00746F5F">
              <w:rPr>
                <w:rFonts w:ascii="Garamond" w:eastAsia="Calibri" w:hAnsi="Garamond" w:cs="Arial"/>
                <w:b/>
                <w:bCs/>
                <w:lang w:val="de-DE"/>
              </w:rPr>
              <w:t>11:</w:t>
            </w:r>
            <w:r w:rsidR="00451C95">
              <w:rPr>
                <w:rFonts w:ascii="Garamond" w:eastAsia="Calibri" w:hAnsi="Garamond" w:cs="Arial"/>
                <w:b/>
                <w:bCs/>
                <w:lang w:val="de-DE"/>
              </w:rPr>
              <w:t>30</w:t>
            </w:r>
            <w:r w:rsidRPr="00746F5F">
              <w:rPr>
                <w:rFonts w:ascii="Garamond" w:eastAsia="Calibri" w:hAnsi="Garamond" w:cs="Arial"/>
                <w:b/>
                <w:bCs/>
                <w:lang w:val="de-DE"/>
              </w:rPr>
              <w:t>– 11:</w:t>
            </w:r>
            <w:r w:rsidR="00451C95">
              <w:rPr>
                <w:rFonts w:ascii="Garamond" w:eastAsia="Calibri" w:hAnsi="Garamond" w:cs="Arial"/>
                <w:b/>
                <w:bCs/>
                <w:lang w:val="de-DE"/>
              </w:rPr>
              <w:t>45</w:t>
            </w:r>
          </w:p>
        </w:tc>
        <w:tc>
          <w:tcPr>
            <w:tcW w:w="2575" w:type="dxa"/>
          </w:tcPr>
          <w:p w:rsidR="00746F5F" w:rsidRPr="001763AF" w:rsidRDefault="00746F5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Break</w:t>
            </w:r>
          </w:p>
        </w:tc>
        <w:tc>
          <w:tcPr>
            <w:tcW w:w="2693" w:type="dxa"/>
          </w:tcPr>
          <w:p w:rsidR="00746F5F" w:rsidRPr="001763AF" w:rsidRDefault="00746F5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Break</w:t>
            </w:r>
          </w:p>
        </w:tc>
        <w:tc>
          <w:tcPr>
            <w:tcW w:w="3119" w:type="dxa"/>
          </w:tcPr>
          <w:p w:rsidR="00746F5F" w:rsidRPr="001763AF" w:rsidRDefault="00746F5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Break</w:t>
            </w:r>
          </w:p>
        </w:tc>
        <w:tc>
          <w:tcPr>
            <w:tcW w:w="2410" w:type="dxa"/>
          </w:tcPr>
          <w:p w:rsidR="00746F5F" w:rsidRPr="001763AF" w:rsidRDefault="00746F5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Break</w:t>
            </w:r>
          </w:p>
        </w:tc>
        <w:tc>
          <w:tcPr>
            <w:tcW w:w="2551" w:type="dxa"/>
          </w:tcPr>
          <w:p w:rsidR="00746F5F" w:rsidRPr="001763AF" w:rsidRDefault="00746F5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Break</w:t>
            </w:r>
          </w:p>
        </w:tc>
      </w:tr>
      <w:tr w:rsidR="00746F5F" w:rsidRPr="002C255F" w:rsidTr="005E1CF6">
        <w:tc>
          <w:tcPr>
            <w:tcW w:w="964" w:type="dxa"/>
          </w:tcPr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lang w:val="de-DE"/>
              </w:rPr>
            </w:pPr>
          </w:p>
          <w:p w:rsidR="00746F5F" w:rsidRPr="00BA043C" w:rsidRDefault="00746F5F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  <w:r w:rsidRPr="00BA043C">
              <w:rPr>
                <w:rFonts w:ascii="Garamond" w:eastAsia="Calibri" w:hAnsi="Garamond" w:cs="Arial"/>
                <w:b/>
                <w:bCs/>
                <w:lang w:val="de-DE"/>
              </w:rPr>
              <w:t>11:</w:t>
            </w:r>
            <w:r w:rsidR="0071217A" w:rsidRPr="00BA043C">
              <w:rPr>
                <w:rFonts w:ascii="Garamond" w:eastAsia="Calibri" w:hAnsi="Garamond" w:cs="Arial"/>
                <w:b/>
                <w:bCs/>
                <w:lang w:val="de-DE"/>
              </w:rPr>
              <w:t>45</w:t>
            </w:r>
            <w:r w:rsidRPr="00BA043C">
              <w:rPr>
                <w:rFonts w:ascii="Garamond" w:eastAsia="Calibri" w:hAnsi="Garamond" w:cs="Arial"/>
                <w:b/>
                <w:bCs/>
                <w:lang w:val="de-DE"/>
              </w:rPr>
              <w:t xml:space="preserve"> – 12.</w:t>
            </w:r>
            <w:r w:rsidR="0071217A" w:rsidRPr="00BA043C">
              <w:rPr>
                <w:rFonts w:ascii="Garamond" w:eastAsia="Calibri" w:hAnsi="Garamond" w:cs="Arial"/>
                <w:b/>
                <w:bCs/>
                <w:lang w:val="de-DE"/>
              </w:rPr>
              <w:t>30</w:t>
            </w:r>
          </w:p>
        </w:tc>
        <w:tc>
          <w:tcPr>
            <w:tcW w:w="2575" w:type="dxa"/>
          </w:tcPr>
          <w:p w:rsidR="007061F5" w:rsidRPr="00E46AAF" w:rsidRDefault="00693EB2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 xml:space="preserve">Prof. </w:t>
            </w:r>
            <w:r w:rsidRPr="00693EB2">
              <w:rPr>
                <w:rFonts w:ascii="Garamond" w:eastAsia="Calibri" w:hAnsi="Garamond" w:cs="Arial"/>
                <w:lang w:val="en-GB"/>
              </w:rPr>
              <w:t>R</w:t>
            </w:r>
            <w:r>
              <w:rPr>
                <w:rFonts w:ascii="Garamond" w:eastAsia="Calibri" w:hAnsi="Garamond" w:cs="Arial"/>
                <w:lang w:val="en-GB"/>
              </w:rPr>
              <w:t>.</w:t>
            </w:r>
            <w:r w:rsidRPr="00693EB2">
              <w:rPr>
                <w:rFonts w:ascii="Garamond" w:eastAsia="Calibri" w:hAnsi="Garamond" w:cs="Arial"/>
                <w:lang w:val="en-GB"/>
              </w:rPr>
              <w:t>Korkusuz</w:t>
            </w:r>
          </w:p>
          <w:p w:rsidR="00BA043C" w:rsidRDefault="00BA043C" w:rsidP="00BA043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</w:p>
          <w:p w:rsidR="007061F5" w:rsidRPr="00BA043C" w:rsidRDefault="00693EB2" w:rsidP="00BA043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BA043C">
              <w:rPr>
                <w:rFonts w:ascii="Garamond" w:eastAsia="Calibri" w:hAnsi="Garamond" w:cs="Arial"/>
                <w:b/>
                <w:bCs/>
                <w:lang w:val="en-GB"/>
              </w:rPr>
              <w:t>Cairo Declaration on Human Rights in Islam / U</w:t>
            </w:r>
            <w:r w:rsidR="00ED00BB" w:rsidRPr="00BA043C">
              <w:rPr>
                <w:rFonts w:ascii="Garamond" w:eastAsia="Calibri" w:hAnsi="Garamond" w:cs="Arial"/>
                <w:b/>
                <w:bCs/>
                <w:lang w:val="en-GB"/>
              </w:rPr>
              <w:t>.</w:t>
            </w:r>
            <w:r w:rsidRPr="00BA043C">
              <w:rPr>
                <w:rFonts w:ascii="Garamond" w:eastAsia="Calibri" w:hAnsi="Garamond" w:cs="Arial"/>
                <w:b/>
                <w:bCs/>
                <w:lang w:val="en-GB"/>
              </w:rPr>
              <w:t xml:space="preserve"> I</w:t>
            </w:r>
            <w:r w:rsidR="00ED00BB" w:rsidRPr="00BA043C">
              <w:rPr>
                <w:rFonts w:ascii="Garamond" w:eastAsia="Calibri" w:hAnsi="Garamond" w:cs="Arial"/>
                <w:b/>
                <w:bCs/>
                <w:lang w:val="en-GB"/>
              </w:rPr>
              <w:t xml:space="preserve">. </w:t>
            </w:r>
            <w:r w:rsidRPr="00BA043C">
              <w:rPr>
                <w:rFonts w:ascii="Garamond" w:eastAsia="Calibri" w:hAnsi="Garamond" w:cs="Arial"/>
                <w:b/>
                <w:bCs/>
                <w:lang w:val="en-GB"/>
              </w:rPr>
              <w:t>D</w:t>
            </w:r>
            <w:r w:rsidR="00ED00BB" w:rsidRPr="00BA043C">
              <w:rPr>
                <w:rFonts w:ascii="Garamond" w:eastAsia="Calibri" w:hAnsi="Garamond" w:cs="Arial"/>
                <w:b/>
                <w:bCs/>
                <w:lang w:val="en-GB"/>
              </w:rPr>
              <w:t>.</w:t>
            </w:r>
            <w:r w:rsidRPr="00BA043C">
              <w:rPr>
                <w:rFonts w:ascii="Garamond" w:eastAsia="Calibri" w:hAnsi="Garamond" w:cs="Arial"/>
                <w:b/>
                <w:bCs/>
                <w:lang w:val="en-GB"/>
              </w:rPr>
              <w:t>H</w:t>
            </w:r>
            <w:r w:rsidR="00ED00BB" w:rsidRPr="00BA043C">
              <w:rPr>
                <w:rFonts w:ascii="Garamond" w:eastAsia="Calibri" w:hAnsi="Garamond" w:cs="Arial"/>
                <w:b/>
                <w:bCs/>
                <w:lang w:val="en-GB"/>
              </w:rPr>
              <w:t xml:space="preserve">. </w:t>
            </w:r>
            <w:r w:rsidRPr="00BA043C">
              <w:rPr>
                <w:rFonts w:ascii="Garamond" w:eastAsia="Calibri" w:hAnsi="Garamond" w:cs="Arial"/>
                <w:b/>
                <w:bCs/>
                <w:lang w:val="en-GB"/>
              </w:rPr>
              <w:t>R</w:t>
            </w:r>
            <w:r w:rsidR="00ED00BB" w:rsidRPr="00BA043C">
              <w:rPr>
                <w:rFonts w:ascii="Garamond" w:eastAsia="Calibri" w:hAnsi="Garamond" w:cs="Arial"/>
                <w:b/>
                <w:bCs/>
                <w:lang w:val="en-GB"/>
              </w:rPr>
              <w:t xml:space="preserve">. </w:t>
            </w:r>
          </w:p>
          <w:p w:rsidR="00693EB2" w:rsidRPr="00ED00BB" w:rsidRDefault="00693EB2" w:rsidP="00ED00BB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lang w:val="en-GB"/>
              </w:rPr>
            </w:pPr>
            <w:r w:rsidRPr="00ED00BB">
              <w:rPr>
                <w:rFonts w:ascii="Garamond" w:eastAsia="Calibri" w:hAnsi="Garamond" w:cs="Arial"/>
                <w:lang w:val="en-GB"/>
              </w:rPr>
              <w:t>(Class in Arabic)</w:t>
            </w:r>
          </w:p>
        </w:tc>
        <w:tc>
          <w:tcPr>
            <w:tcW w:w="2693" w:type="dxa"/>
          </w:tcPr>
          <w:p w:rsidR="00643BD3" w:rsidRPr="001C48CA" w:rsidRDefault="001C48CA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C48CA">
              <w:rPr>
                <w:rFonts w:ascii="Garamond" w:eastAsia="Calibri" w:hAnsi="Garamond" w:cs="Arial"/>
                <w:lang w:val="en-GB"/>
              </w:rPr>
              <w:t>Prof. R. Korkusuz</w:t>
            </w:r>
          </w:p>
          <w:p w:rsid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C48CA" w:rsidRPr="001763AF" w:rsidRDefault="001C48CA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>Respect of human rights in labor law</w:t>
            </w:r>
          </w:p>
          <w:p w:rsidR="00594B44" w:rsidRDefault="00594B44" w:rsidP="00ED00BB">
            <w:pPr>
              <w:tabs>
                <w:tab w:val="left" w:pos="3105"/>
              </w:tabs>
              <w:spacing w:after="200" w:line="276" w:lineRule="auto"/>
              <w:contextualSpacing/>
              <w:rPr>
                <w:rFonts w:ascii="Garamond" w:eastAsia="Calibri" w:hAnsi="Garamond" w:cs="Arial"/>
                <w:lang w:val="en-GB"/>
              </w:rPr>
            </w:pPr>
          </w:p>
          <w:p w:rsidR="00746F5F" w:rsidRPr="001763AF" w:rsidRDefault="001C48CA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C48CA">
              <w:rPr>
                <w:rFonts w:ascii="Garamond" w:eastAsia="Calibri" w:hAnsi="Garamond" w:cs="Arial"/>
                <w:lang w:val="en-GB"/>
              </w:rPr>
              <w:t>(</w:t>
            </w:r>
            <w:r w:rsidR="00BA043C">
              <w:rPr>
                <w:rFonts w:ascii="Garamond" w:eastAsia="Calibri" w:hAnsi="Garamond" w:cs="Arial"/>
                <w:lang w:val="en-GB"/>
              </w:rPr>
              <w:t>C</w:t>
            </w:r>
            <w:r w:rsidRPr="001C48CA">
              <w:rPr>
                <w:rFonts w:ascii="Garamond" w:eastAsia="Calibri" w:hAnsi="Garamond" w:cs="Arial"/>
                <w:lang w:val="en-GB"/>
              </w:rPr>
              <w:t>lass in Arabic)</w:t>
            </w:r>
          </w:p>
        </w:tc>
        <w:tc>
          <w:tcPr>
            <w:tcW w:w="3119" w:type="dxa"/>
          </w:tcPr>
          <w:p w:rsidR="001763AF" w:rsidRP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 xml:space="preserve">Prof. </w:t>
            </w:r>
            <w:r>
              <w:rPr>
                <w:rFonts w:ascii="Garamond" w:eastAsia="Calibri" w:hAnsi="Garamond" w:cs="Arial"/>
                <w:lang w:val="en-GB"/>
              </w:rPr>
              <w:t xml:space="preserve">S. </w:t>
            </w:r>
            <w:r w:rsidRPr="001763AF">
              <w:rPr>
                <w:rFonts w:ascii="Garamond" w:eastAsia="Calibri" w:hAnsi="Garamond" w:cs="Arial"/>
                <w:lang w:val="en-GB"/>
              </w:rPr>
              <w:t>Kozah</w:t>
            </w:r>
          </w:p>
          <w:p w:rsidR="001763AF" w:rsidRP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Pr="00594B44" w:rsidRDefault="00594B44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594B44">
              <w:rPr>
                <w:rFonts w:ascii="Garamond" w:eastAsia="Calibri" w:hAnsi="Garamond" w:cs="Arial"/>
                <w:b/>
                <w:bCs/>
                <w:lang w:val="en-GB"/>
              </w:rPr>
              <w:t>P</w:t>
            </w:r>
            <w:r w:rsidR="001763AF" w:rsidRPr="00594B44">
              <w:rPr>
                <w:rFonts w:ascii="Garamond" w:eastAsia="Calibri" w:hAnsi="Garamond" w:cs="Arial"/>
                <w:b/>
                <w:bCs/>
                <w:lang w:val="en-GB"/>
              </w:rPr>
              <w:t>rivacy and artificial intelligence</w:t>
            </w:r>
            <w:r w:rsidRPr="00594B44">
              <w:rPr>
                <w:rFonts w:ascii="Garamond" w:eastAsia="Calibri" w:hAnsi="Garamond" w:cs="Arial"/>
                <w:b/>
                <w:bCs/>
                <w:lang w:val="en-GB"/>
              </w:rPr>
              <w:t>s</w:t>
            </w:r>
          </w:p>
          <w:p w:rsidR="00594B44" w:rsidRDefault="00594B44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E1CF6" w:rsidRPr="002C255F" w:rsidRDefault="001763AF" w:rsidP="00ED00BB">
            <w:pPr>
              <w:tabs>
                <w:tab w:val="left" w:pos="3105"/>
              </w:tabs>
              <w:spacing w:after="200" w:line="276" w:lineRule="auto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(</w:t>
            </w:r>
            <w:r w:rsidR="00BA043C">
              <w:rPr>
                <w:rFonts w:ascii="Garamond" w:eastAsia="Calibri" w:hAnsi="Garamond" w:cs="Arial"/>
                <w:lang w:val="en-GB"/>
              </w:rPr>
              <w:t>C</w:t>
            </w:r>
            <w:r w:rsidRPr="001763AF">
              <w:rPr>
                <w:rFonts w:ascii="Garamond" w:eastAsia="Calibri" w:hAnsi="Garamond" w:cs="Arial"/>
                <w:lang w:val="en-GB"/>
              </w:rPr>
              <w:t xml:space="preserve">lass in </w:t>
            </w:r>
            <w:r w:rsidR="00594B44">
              <w:rPr>
                <w:rFonts w:ascii="Garamond" w:eastAsia="Calibri" w:hAnsi="Garamond" w:cs="Arial"/>
                <w:lang w:val="en-GB"/>
              </w:rPr>
              <w:t>Arabic</w:t>
            </w:r>
            <w:r w:rsidRPr="001763AF">
              <w:rPr>
                <w:rFonts w:ascii="Garamond" w:eastAsia="Calibri" w:hAnsi="Garamond" w:cs="Arial"/>
                <w:lang w:val="en-GB"/>
              </w:rPr>
              <w:t>)</w:t>
            </w:r>
          </w:p>
        </w:tc>
        <w:tc>
          <w:tcPr>
            <w:tcW w:w="2410" w:type="dxa"/>
          </w:tcPr>
          <w:p w:rsidR="00482B68" w:rsidRPr="002C255F" w:rsidRDefault="00B20DA7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2C255F">
              <w:rPr>
                <w:rFonts w:ascii="Garamond" w:eastAsia="Calibri" w:hAnsi="Garamond" w:cs="Arial"/>
                <w:lang w:val="en-GB"/>
              </w:rPr>
              <w:t>Prof</w:t>
            </w:r>
            <w:r w:rsidR="001763AF">
              <w:rPr>
                <w:rFonts w:ascii="Garamond" w:eastAsia="Calibri" w:hAnsi="Garamond" w:cs="Arial"/>
                <w:lang w:val="en-GB"/>
              </w:rPr>
              <w:t>. P. Todini</w:t>
            </w:r>
          </w:p>
          <w:p w:rsidR="00B20DA7" w:rsidRPr="002C255F" w:rsidRDefault="00B20DA7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Pr="00594B44" w:rsidRDefault="00ED00BB" w:rsidP="00594B44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>
              <w:rPr>
                <w:rFonts w:ascii="Garamond" w:eastAsia="Calibri" w:hAnsi="Garamond" w:cs="Arial"/>
                <w:b/>
                <w:bCs/>
                <w:lang w:val="en-GB"/>
              </w:rPr>
              <w:t xml:space="preserve">Freedom of movement and </w:t>
            </w:r>
            <w:r w:rsidR="00594B44">
              <w:rPr>
                <w:rFonts w:ascii="Garamond" w:eastAsia="Calibri" w:hAnsi="Garamond" w:cs="Arial"/>
                <w:b/>
                <w:bCs/>
                <w:lang w:val="en-GB"/>
              </w:rPr>
              <w:t>R</w:t>
            </w:r>
            <w:r w:rsidR="001763AF" w:rsidRPr="00594B44">
              <w:rPr>
                <w:rFonts w:ascii="Garamond" w:eastAsia="Calibri" w:hAnsi="Garamond" w:cs="Arial"/>
                <w:b/>
                <w:bCs/>
                <w:lang w:val="en-GB"/>
              </w:rPr>
              <w:t>ight to seek asylum</w:t>
            </w:r>
          </w:p>
          <w:p w:rsidR="00594B44" w:rsidRPr="001763AF" w:rsidRDefault="00594B44" w:rsidP="00ED00BB">
            <w:pPr>
              <w:tabs>
                <w:tab w:val="left" w:pos="3105"/>
              </w:tabs>
              <w:spacing w:after="200" w:line="276" w:lineRule="auto"/>
              <w:contextualSpacing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(</w:t>
            </w:r>
            <w:r w:rsidR="00BA043C">
              <w:rPr>
                <w:rFonts w:ascii="Garamond" w:eastAsia="Calibri" w:hAnsi="Garamond" w:cs="Arial"/>
                <w:lang w:val="en-GB"/>
              </w:rPr>
              <w:t>C</w:t>
            </w:r>
            <w:r w:rsidRPr="001763AF">
              <w:rPr>
                <w:rFonts w:ascii="Garamond" w:eastAsia="Calibri" w:hAnsi="Garamond" w:cs="Arial"/>
                <w:lang w:val="en-GB"/>
              </w:rPr>
              <w:t xml:space="preserve">lass in </w:t>
            </w:r>
            <w:r>
              <w:rPr>
                <w:rFonts w:ascii="Garamond" w:eastAsia="Calibri" w:hAnsi="Garamond" w:cs="Arial"/>
                <w:lang w:val="en-GB"/>
              </w:rPr>
              <w:t>English</w:t>
            </w:r>
            <w:r w:rsidRPr="001763AF">
              <w:rPr>
                <w:rFonts w:ascii="Garamond" w:eastAsia="Calibri" w:hAnsi="Garamond" w:cs="Arial"/>
                <w:lang w:val="en-GB"/>
              </w:rPr>
              <w:t>)</w:t>
            </w:r>
          </w:p>
        </w:tc>
        <w:tc>
          <w:tcPr>
            <w:tcW w:w="2551" w:type="dxa"/>
          </w:tcPr>
          <w:p w:rsidR="00482B68" w:rsidRDefault="00B20DA7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 xml:space="preserve">Prof. </w:t>
            </w:r>
            <w:r w:rsidR="00BA043C">
              <w:rPr>
                <w:rFonts w:ascii="Garamond" w:eastAsia="Calibri" w:hAnsi="Garamond" w:cs="Arial"/>
                <w:lang w:val="en-GB"/>
              </w:rPr>
              <w:t>M.Macary</w:t>
            </w:r>
          </w:p>
          <w:p w:rsidR="00B20DA7" w:rsidRPr="001763AF" w:rsidRDefault="00B20DA7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20DA7" w:rsidRPr="00BA043C" w:rsidRDefault="00BA043C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BA043C">
              <w:rPr>
                <w:rFonts w:ascii="Garamond" w:eastAsia="Calibri" w:hAnsi="Garamond" w:cs="Arial"/>
                <w:b/>
                <w:bCs/>
                <w:lang w:val="en-GB"/>
              </w:rPr>
              <w:t xml:space="preserve">Social </w:t>
            </w:r>
            <w:r w:rsidR="00B20DA7" w:rsidRPr="00BA043C">
              <w:rPr>
                <w:rFonts w:ascii="Garamond" w:eastAsia="Calibri" w:hAnsi="Garamond" w:cs="Arial"/>
                <w:b/>
                <w:bCs/>
                <w:lang w:val="en-GB"/>
              </w:rPr>
              <w:t>Human rights</w:t>
            </w:r>
          </w:p>
          <w:p w:rsidR="00BA043C" w:rsidRDefault="00BA043C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Default="00BA043C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20DA7" w:rsidRPr="00E46AAF" w:rsidRDefault="00BA043C" w:rsidP="008748BA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(Class in Arabic)</w:t>
            </w:r>
          </w:p>
        </w:tc>
      </w:tr>
      <w:tr w:rsidR="00D6621C" w:rsidRPr="00746F5F" w:rsidTr="005E1CF6">
        <w:tc>
          <w:tcPr>
            <w:tcW w:w="964" w:type="dxa"/>
          </w:tcPr>
          <w:p w:rsidR="00D6621C" w:rsidRPr="00746F5F" w:rsidRDefault="00D6621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lang w:val="de-DE"/>
              </w:rPr>
            </w:pPr>
            <w:r>
              <w:rPr>
                <w:rFonts w:ascii="Garamond" w:eastAsia="Calibri" w:hAnsi="Garamond" w:cs="Arial"/>
                <w:lang w:val="de-DE"/>
              </w:rPr>
              <w:lastRenderedPageBreak/>
              <w:t>12.</w:t>
            </w:r>
            <w:r w:rsidR="0071217A">
              <w:rPr>
                <w:rFonts w:ascii="Garamond" w:eastAsia="Calibri" w:hAnsi="Garamond" w:cs="Arial"/>
                <w:lang w:val="de-DE"/>
              </w:rPr>
              <w:t>30</w:t>
            </w:r>
            <w:r>
              <w:rPr>
                <w:rFonts w:ascii="Garamond" w:eastAsia="Calibri" w:hAnsi="Garamond" w:cs="Arial"/>
                <w:lang w:val="de-DE"/>
              </w:rPr>
              <w:t>- 1</w:t>
            </w:r>
            <w:r w:rsidR="0071217A">
              <w:rPr>
                <w:rFonts w:ascii="Garamond" w:eastAsia="Calibri" w:hAnsi="Garamond" w:cs="Arial"/>
                <w:lang w:val="de-DE"/>
              </w:rPr>
              <w:t>3</w:t>
            </w:r>
            <w:r>
              <w:rPr>
                <w:rFonts w:ascii="Garamond" w:eastAsia="Calibri" w:hAnsi="Garamond" w:cs="Arial"/>
                <w:lang w:val="de-DE"/>
              </w:rPr>
              <w:t>.</w:t>
            </w:r>
            <w:r w:rsidR="0071217A">
              <w:rPr>
                <w:rFonts w:ascii="Garamond" w:eastAsia="Calibri" w:hAnsi="Garamond" w:cs="Arial"/>
                <w:lang w:val="de-DE"/>
              </w:rPr>
              <w:t>45</w:t>
            </w:r>
          </w:p>
        </w:tc>
        <w:tc>
          <w:tcPr>
            <w:tcW w:w="2575" w:type="dxa"/>
          </w:tcPr>
          <w:p w:rsidR="00D6621C" w:rsidRPr="001763AF" w:rsidRDefault="0071217A" w:rsidP="00D6621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Lunch</w:t>
            </w:r>
          </w:p>
        </w:tc>
        <w:tc>
          <w:tcPr>
            <w:tcW w:w="2693" w:type="dxa"/>
          </w:tcPr>
          <w:p w:rsidR="00D6621C" w:rsidRPr="001763AF" w:rsidRDefault="005E1CF6" w:rsidP="001C48CA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 xml:space="preserve">Lunch </w:t>
            </w:r>
          </w:p>
        </w:tc>
        <w:tc>
          <w:tcPr>
            <w:tcW w:w="3119" w:type="dxa"/>
          </w:tcPr>
          <w:p w:rsidR="00D6621C" w:rsidRPr="001763AF" w:rsidRDefault="005E1CF6" w:rsidP="00CB6444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Lunch</w:t>
            </w:r>
          </w:p>
        </w:tc>
        <w:tc>
          <w:tcPr>
            <w:tcW w:w="2410" w:type="dxa"/>
          </w:tcPr>
          <w:p w:rsidR="00D6621C" w:rsidRPr="001763AF" w:rsidRDefault="00482B68" w:rsidP="00BF0D0A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Lunch</w:t>
            </w:r>
          </w:p>
        </w:tc>
        <w:tc>
          <w:tcPr>
            <w:tcW w:w="2551" w:type="dxa"/>
          </w:tcPr>
          <w:p w:rsidR="00D6621C" w:rsidRPr="001763AF" w:rsidRDefault="00D30E8A" w:rsidP="00AF512C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Lunch</w:t>
            </w:r>
          </w:p>
        </w:tc>
      </w:tr>
      <w:tr w:rsidR="00746F5F" w:rsidRPr="002C255F" w:rsidTr="005E1CF6">
        <w:tc>
          <w:tcPr>
            <w:tcW w:w="964" w:type="dxa"/>
          </w:tcPr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</w:rPr>
            </w:pPr>
          </w:p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</w:rPr>
            </w:pPr>
          </w:p>
          <w:p w:rsidR="00746F5F" w:rsidRPr="00BA043C" w:rsidRDefault="00746F5F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</w:rPr>
            </w:pPr>
            <w:r w:rsidRPr="00BA043C">
              <w:rPr>
                <w:rFonts w:ascii="Garamond" w:eastAsia="Calibri" w:hAnsi="Garamond" w:cs="Arial"/>
                <w:b/>
                <w:bCs/>
              </w:rPr>
              <w:t>1</w:t>
            </w:r>
            <w:r w:rsidR="0071217A" w:rsidRPr="00BA043C">
              <w:rPr>
                <w:rFonts w:ascii="Garamond" w:eastAsia="Calibri" w:hAnsi="Garamond" w:cs="Arial"/>
                <w:b/>
                <w:bCs/>
              </w:rPr>
              <w:t>3</w:t>
            </w:r>
            <w:r w:rsidRPr="00BA043C">
              <w:rPr>
                <w:rFonts w:ascii="Garamond" w:eastAsia="Calibri" w:hAnsi="Garamond" w:cs="Arial"/>
                <w:b/>
                <w:bCs/>
              </w:rPr>
              <w:t>.</w:t>
            </w:r>
            <w:r w:rsidR="00D6621C" w:rsidRPr="00BA043C">
              <w:rPr>
                <w:rFonts w:ascii="Garamond" w:eastAsia="Calibri" w:hAnsi="Garamond" w:cs="Arial"/>
                <w:b/>
                <w:bCs/>
              </w:rPr>
              <w:t>45</w:t>
            </w:r>
            <w:r w:rsidRPr="00BA043C">
              <w:rPr>
                <w:rFonts w:ascii="Garamond" w:eastAsia="Calibri" w:hAnsi="Garamond" w:cs="Arial"/>
                <w:b/>
                <w:bCs/>
              </w:rPr>
              <w:t xml:space="preserve"> – 1</w:t>
            </w:r>
            <w:r w:rsidR="0071217A" w:rsidRPr="00BA043C">
              <w:rPr>
                <w:rFonts w:ascii="Garamond" w:eastAsia="Calibri" w:hAnsi="Garamond" w:cs="Arial"/>
                <w:b/>
                <w:bCs/>
              </w:rPr>
              <w:t>4</w:t>
            </w:r>
            <w:r w:rsidRPr="00BA043C">
              <w:rPr>
                <w:rFonts w:ascii="Garamond" w:eastAsia="Calibri" w:hAnsi="Garamond" w:cs="Arial"/>
                <w:b/>
                <w:bCs/>
              </w:rPr>
              <w:t>.30</w:t>
            </w:r>
          </w:p>
        </w:tc>
        <w:tc>
          <w:tcPr>
            <w:tcW w:w="2575" w:type="dxa"/>
          </w:tcPr>
          <w:p w:rsidR="00C853F5" w:rsidRPr="00E46AAF" w:rsidRDefault="001C48CA" w:rsidP="00BA043C">
            <w:pPr>
              <w:tabs>
                <w:tab w:val="left" w:pos="3105"/>
              </w:tabs>
              <w:spacing w:after="200" w:line="276" w:lineRule="auto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Prof. P</w:t>
            </w:r>
            <w:r w:rsidR="00693EB2">
              <w:rPr>
                <w:rFonts w:ascii="Garamond" w:eastAsia="Calibri" w:hAnsi="Garamond" w:cs="Arial"/>
                <w:lang w:val="en-GB"/>
              </w:rPr>
              <w:t xml:space="preserve"> Todini</w:t>
            </w:r>
          </w:p>
          <w:p w:rsidR="00C853F5" w:rsidRPr="00E46AAF" w:rsidRDefault="00C853F5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693EB2" w:rsidRPr="001763AF" w:rsidRDefault="00ED00BB" w:rsidP="001763AF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>
              <w:rPr>
                <w:rFonts w:ascii="Garamond" w:eastAsia="Calibri" w:hAnsi="Garamond" w:cs="Arial"/>
                <w:b/>
                <w:bCs/>
                <w:lang w:val="en-GB"/>
              </w:rPr>
              <w:t xml:space="preserve">To classify Human rights through </w:t>
            </w:r>
            <w:r w:rsidR="00693EB2" w:rsidRPr="001763AF">
              <w:rPr>
                <w:rFonts w:ascii="Garamond" w:eastAsia="Calibri" w:hAnsi="Garamond" w:cs="Arial"/>
                <w:b/>
                <w:bCs/>
                <w:lang w:val="en-GB"/>
              </w:rPr>
              <w:t>European declaration on human rights</w:t>
            </w:r>
          </w:p>
          <w:p w:rsidR="00746F5F" w:rsidRPr="002C255F" w:rsidRDefault="00693EB2" w:rsidP="001763AF">
            <w:pPr>
              <w:pStyle w:val="ListeParagraf"/>
              <w:tabs>
                <w:tab w:val="left" w:pos="3105"/>
              </w:tabs>
              <w:spacing w:after="200" w:line="276" w:lineRule="auto"/>
              <w:ind w:left="-40"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</w:t>
            </w:r>
            <w:r w:rsidR="00BA043C">
              <w:rPr>
                <w:rFonts w:ascii="Garamond" w:eastAsia="Calibri" w:hAnsi="Garamond" w:cs="Arial"/>
                <w:lang w:val="en-GB"/>
              </w:rPr>
              <w:t>C</w:t>
            </w:r>
            <w:r>
              <w:rPr>
                <w:rFonts w:ascii="Garamond" w:eastAsia="Calibri" w:hAnsi="Garamond" w:cs="Arial"/>
                <w:lang w:val="en-GB"/>
              </w:rPr>
              <w:t>lass in English)</w:t>
            </w:r>
          </w:p>
        </w:tc>
        <w:tc>
          <w:tcPr>
            <w:tcW w:w="2693" w:type="dxa"/>
          </w:tcPr>
          <w:p w:rsidR="00DB4450" w:rsidRPr="001763AF" w:rsidRDefault="001763AF" w:rsidP="00BA043C">
            <w:pPr>
              <w:tabs>
                <w:tab w:val="left" w:pos="3105"/>
              </w:tabs>
              <w:spacing w:after="200" w:line="276" w:lineRule="auto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 xml:space="preserve">Prof. </w:t>
            </w:r>
            <w:r>
              <w:rPr>
                <w:rFonts w:ascii="Garamond" w:eastAsia="Calibri" w:hAnsi="Garamond" w:cs="Arial"/>
                <w:lang w:val="en-GB"/>
              </w:rPr>
              <w:t>M. Macary</w:t>
            </w:r>
          </w:p>
          <w:p w:rsidR="00DB4450" w:rsidRPr="001763AF" w:rsidRDefault="00DB4450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746F5F" w:rsidRPr="001763AF" w:rsidRDefault="001C48CA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>Non discrimination principle</w:t>
            </w:r>
          </w:p>
          <w:p w:rsid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Default="00BA043C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Default="00BA043C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P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(class in Arabic)</w:t>
            </w:r>
          </w:p>
        </w:tc>
        <w:tc>
          <w:tcPr>
            <w:tcW w:w="3119" w:type="dxa"/>
          </w:tcPr>
          <w:p w:rsidR="0018540B" w:rsidRPr="001763AF" w:rsidRDefault="0018540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AF512C" w:rsidRP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Excursion to Como</w:t>
            </w:r>
          </w:p>
        </w:tc>
        <w:tc>
          <w:tcPr>
            <w:tcW w:w="2410" w:type="dxa"/>
          </w:tcPr>
          <w:p w:rsidR="00746F5F" w:rsidRDefault="0018540B" w:rsidP="00BA043C">
            <w:pPr>
              <w:tabs>
                <w:tab w:val="left" w:pos="3105"/>
              </w:tabs>
              <w:spacing w:after="200" w:line="276" w:lineRule="auto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8540B">
              <w:rPr>
                <w:rFonts w:ascii="Garamond" w:eastAsia="Calibri" w:hAnsi="Garamond" w:cs="Arial"/>
                <w:lang w:val="en-GB"/>
              </w:rPr>
              <w:t xml:space="preserve">Prof. </w:t>
            </w:r>
            <w:r w:rsidR="00594B44">
              <w:rPr>
                <w:rFonts w:ascii="Garamond" w:eastAsia="Calibri" w:hAnsi="Garamond" w:cs="Arial"/>
                <w:lang w:val="en-GB"/>
              </w:rPr>
              <w:t>M. Macary</w:t>
            </w: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8540B" w:rsidRPr="00ED00BB" w:rsidRDefault="00ED00BB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ED00BB">
              <w:rPr>
                <w:rFonts w:ascii="Garamond" w:eastAsia="Calibri" w:hAnsi="Garamond" w:cs="Arial"/>
                <w:b/>
                <w:bCs/>
                <w:lang w:val="en-GB"/>
              </w:rPr>
              <w:t>F</w:t>
            </w:r>
            <w:r w:rsidR="00594B44" w:rsidRPr="00ED00BB">
              <w:rPr>
                <w:rFonts w:ascii="Garamond" w:eastAsia="Calibri" w:hAnsi="Garamond" w:cs="Arial"/>
                <w:b/>
                <w:bCs/>
                <w:lang w:val="en-GB"/>
              </w:rPr>
              <w:t xml:space="preserve">reedom of </w:t>
            </w:r>
            <w:r w:rsidRPr="00ED00BB">
              <w:rPr>
                <w:rFonts w:ascii="Garamond" w:eastAsia="Calibri" w:hAnsi="Garamond" w:cs="Arial"/>
                <w:b/>
                <w:bCs/>
                <w:lang w:val="en-GB"/>
              </w:rPr>
              <w:t>thought, conscience and</w:t>
            </w:r>
            <w:r w:rsidR="00594B44" w:rsidRPr="00ED00BB">
              <w:rPr>
                <w:rFonts w:ascii="Garamond" w:eastAsia="Calibri" w:hAnsi="Garamond" w:cs="Arial"/>
                <w:b/>
                <w:bCs/>
                <w:lang w:val="en-GB"/>
              </w:rPr>
              <w:t>religion</w:t>
            </w:r>
          </w:p>
          <w:p w:rsidR="00594B44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Default="00BA043C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Default="00BA043C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594B44" w:rsidRPr="00D46B82" w:rsidRDefault="00594B44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>(Class in Arabic)</w:t>
            </w:r>
          </w:p>
        </w:tc>
        <w:tc>
          <w:tcPr>
            <w:tcW w:w="2551" w:type="dxa"/>
          </w:tcPr>
          <w:p w:rsidR="00BA043C" w:rsidRPr="001763AF" w:rsidRDefault="00BA043C" w:rsidP="00BA043C">
            <w:pPr>
              <w:tabs>
                <w:tab w:val="left" w:pos="3105"/>
              </w:tabs>
              <w:spacing w:after="200" w:line="276" w:lineRule="auto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Proff. S. Kozah – M. Macary</w:t>
            </w:r>
          </w:p>
          <w:p w:rsidR="00BA043C" w:rsidRPr="001763AF" w:rsidRDefault="00BA043C" w:rsidP="00BA043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Pr="00BA043C" w:rsidRDefault="00BA043C" w:rsidP="00BA043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BA043C">
              <w:rPr>
                <w:rFonts w:ascii="Garamond" w:eastAsia="Calibri" w:hAnsi="Garamond" w:cs="Arial"/>
                <w:b/>
                <w:bCs/>
                <w:lang w:val="en-GB"/>
              </w:rPr>
              <w:t>Relation between your privacy and artificial intelligence</w:t>
            </w:r>
          </w:p>
          <w:p w:rsidR="00BA043C" w:rsidRPr="001763AF" w:rsidRDefault="00BA043C" w:rsidP="00BA043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Pr="0018540B" w:rsidRDefault="00BA043C" w:rsidP="00BA043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D46B82">
              <w:rPr>
                <w:rFonts w:ascii="Garamond" w:eastAsia="Calibri" w:hAnsi="Garamond" w:cs="Arial"/>
                <w:lang w:val="en-GB"/>
              </w:rPr>
              <w:t>(workshop in Arabic)</w:t>
            </w:r>
          </w:p>
          <w:p w:rsidR="00B20DA7" w:rsidRPr="0018540B" w:rsidRDefault="00B20DA7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</w:tc>
      </w:tr>
      <w:tr w:rsidR="00746F5F" w:rsidRPr="00482B68" w:rsidTr="00DB4450">
        <w:trPr>
          <w:trHeight w:val="3821"/>
        </w:trPr>
        <w:tc>
          <w:tcPr>
            <w:tcW w:w="964" w:type="dxa"/>
          </w:tcPr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</w:p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</w:p>
          <w:p w:rsidR="00BA043C" w:rsidRDefault="00BA043C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</w:p>
          <w:p w:rsidR="00746F5F" w:rsidRPr="00746F5F" w:rsidRDefault="00746F5F" w:rsidP="00746F5F">
            <w:pPr>
              <w:tabs>
                <w:tab w:val="left" w:pos="3105"/>
              </w:tabs>
              <w:spacing w:after="200" w:line="276" w:lineRule="auto"/>
              <w:rPr>
                <w:rFonts w:ascii="Garamond" w:eastAsia="Calibri" w:hAnsi="Garamond" w:cs="Arial"/>
                <w:b/>
                <w:bCs/>
                <w:lang w:val="de-DE"/>
              </w:rPr>
            </w:pPr>
            <w:r w:rsidRPr="00746F5F">
              <w:rPr>
                <w:rFonts w:ascii="Garamond" w:eastAsia="Calibri" w:hAnsi="Garamond" w:cs="Arial"/>
                <w:b/>
                <w:bCs/>
                <w:lang w:val="de-DE"/>
              </w:rPr>
              <w:t>1</w:t>
            </w:r>
            <w:r w:rsidR="0071217A">
              <w:rPr>
                <w:rFonts w:ascii="Garamond" w:eastAsia="Calibri" w:hAnsi="Garamond" w:cs="Arial"/>
                <w:b/>
                <w:bCs/>
                <w:lang w:val="de-DE"/>
              </w:rPr>
              <w:t>4</w:t>
            </w:r>
            <w:r w:rsidRPr="00746F5F">
              <w:rPr>
                <w:rFonts w:ascii="Garamond" w:eastAsia="Calibri" w:hAnsi="Garamond" w:cs="Arial"/>
                <w:b/>
                <w:bCs/>
                <w:lang w:val="de-DE"/>
              </w:rPr>
              <w:t>:30 – 1</w:t>
            </w:r>
            <w:r w:rsidR="0071217A">
              <w:rPr>
                <w:rFonts w:ascii="Garamond" w:eastAsia="Calibri" w:hAnsi="Garamond" w:cs="Arial"/>
                <w:b/>
                <w:bCs/>
                <w:lang w:val="de-DE"/>
              </w:rPr>
              <w:t>5</w:t>
            </w:r>
            <w:r w:rsidRPr="00746F5F">
              <w:rPr>
                <w:rFonts w:ascii="Garamond" w:eastAsia="Calibri" w:hAnsi="Garamond" w:cs="Arial"/>
                <w:b/>
                <w:bCs/>
                <w:lang w:val="de-DE"/>
              </w:rPr>
              <w:t>:30</w:t>
            </w:r>
          </w:p>
        </w:tc>
        <w:tc>
          <w:tcPr>
            <w:tcW w:w="2575" w:type="dxa"/>
          </w:tcPr>
          <w:p w:rsidR="00C853F5" w:rsidRDefault="00C853F5" w:rsidP="0071217A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693EB2" w:rsidRPr="001763AF" w:rsidRDefault="002D288D" w:rsidP="00693EB2">
            <w:pPr>
              <w:tabs>
                <w:tab w:val="left" w:pos="3105"/>
              </w:tabs>
              <w:spacing w:line="276" w:lineRule="auto"/>
              <w:jc w:val="center"/>
              <w:rPr>
                <w:rFonts w:ascii="Garamond" w:eastAsia="Calibri" w:hAnsi="Garamond" w:cs="Arial"/>
                <w:lang w:val="en-GB"/>
              </w:rPr>
            </w:pPr>
            <w:r>
              <w:rPr>
                <w:rFonts w:ascii="Garamond" w:eastAsia="Calibri" w:hAnsi="Garamond" w:cs="Arial"/>
                <w:lang w:val="en-GB"/>
              </w:rPr>
              <w:t xml:space="preserve">Prof. </w:t>
            </w:r>
            <w:r w:rsidR="00693EB2" w:rsidRPr="001763AF">
              <w:rPr>
                <w:rFonts w:ascii="Garamond" w:eastAsia="Calibri" w:hAnsi="Garamond" w:cs="Arial"/>
                <w:lang w:val="en-GB"/>
              </w:rPr>
              <w:t>A. Khashan</w:t>
            </w:r>
            <w:r>
              <w:rPr>
                <w:rFonts w:ascii="Garamond" w:eastAsia="Calibri" w:hAnsi="Garamond" w:cs="Arial"/>
                <w:lang w:val="en-GB"/>
              </w:rPr>
              <w:t xml:space="preserve">– M. Saleh </w:t>
            </w:r>
          </w:p>
          <w:p w:rsidR="00693EB2" w:rsidRPr="001763AF" w:rsidRDefault="00693EB2" w:rsidP="00693EB2">
            <w:pPr>
              <w:tabs>
                <w:tab w:val="left" w:pos="3105"/>
              </w:tabs>
              <w:spacing w:line="276" w:lineRule="auto"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7B44F8" w:rsidRPr="001763AF" w:rsidRDefault="002D288D" w:rsidP="00D46B82">
            <w:pPr>
              <w:tabs>
                <w:tab w:val="left" w:pos="3105"/>
              </w:tabs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>
              <w:rPr>
                <w:rFonts w:ascii="Garamond" w:eastAsia="Calibri" w:hAnsi="Garamond" w:cs="Arial"/>
                <w:b/>
                <w:bCs/>
                <w:lang w:val="en-GB"/>
              </w:rPr>
              <w:t xml:space="preserve">Documentation, </w:t>
            </w:r>
            <w:r w:rsidR="00693EB2" w:rsidRPr="001763AF">
              <w:rPr>
                <w:rFonts w:ascii="Garamond" w:eastAsia="Calibri" w:hAnsi="Garamond" w:cs="Arial"/>
                <w:b/>
                <w:bCs/>
                <w:lang w:val="en-GB"/>
              </w:rPr>
              <w:t>Structure and drafting of a common declaration of inalienable rights</w:t>
            </w:r>
          </w:p>
          <w:p w:rsidR="007B44F8" w:rsidRPr="00693EB2" w:rsidRDefault="007B44F8" w:rsidP="00643BD3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CB6444" w:rsidRPr="00D46B82" w:rsidRDefault="005E1CF6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E46AAF">
              <w:rPr>
                <w:rFonts w:ascii="Garamond" w:eastAsia="Calibri" w:hAnsi="Garamond" w:cs="Arial"/>
                <w:lang w:val="en-GB"/>
              </w:rPr>
              <w:t>(</w:t>
            </w:r>
            <w:r w:rsidR="0018540B">
              <w:rPr>
                <w:rFonts w:ascii="Garamond" w:eastAsia="Calibri" w:hAnsi="Garamond" w:cs="Arial"/>
                <w:lang w:val="en-GB"/>
              </w:rPr>
              <w:t>workshop</w:t>
            </w:r>
            <w:r w:rsidR="00693EB2">
              <w:rPr>
                <w:rFonts w:ascii="Garamond" w:eastAsia="Calibri" w:hAnsi="Garamond" w:cs="Arial"/>
                <w:lang w:val="en-GB"/>
              </w:rPr>
              <w:t xml:space="preserve"> in English and </w:t>
            </w:r>
            <w:r w:rsidR="00D46B82">
              <w:rPr>
                <w:rFonts w:ascii="Garamond" w:eastAsia="Calibri" w:hAnsi="Garamond" w:cs="Arial"/>
                <w:lang w:val="en-GB"/>
              </w:rPr>
              <w:t>A</w:t>
            </w:r>
            <w:r w:rsidR="00693EB2">
              <w:rPr>
                <w:rFonts w:ascii="Garamond" w:eastAsia="Calibri" w:hAnsi="Garamond" w:cs="Arial"/>
                <w:lang w:val="en-GB"/>
              </w:rPr>
              <w:t>rabic</w:t>
            </w:r>
            <w:r w:rsidR="00BA043C">
              <w:rPr>
                <w:rFonts w:ascii="Garamond" w:eastAsia="Calibri" w:hAnsi="Garamond" w:cs="Arial"/>
                <w:lang w:val="en-GB"/>
              </w:rPr>
              <w:t>)</w:t>
            </w:r>
          </w:p>
        </w:tc>
        <w:tc>
          <w:tcPr>
            <w:tcW w:w="2693" w:type="dxa"/>
          </w:tcPr>
          <w:p w:rsidR="00D46B82" w:rsidRDefault="00D46B82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7919DC" w:rsidRPr="00E46AAF" w:rsidRDefault="007919DC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E46AAF">
              <w:rPr>
                <w:rFonts w:ascii="Garamond" w:eastAsia="Calibri" w:hAnsi="Garamond" w:cs="Arial"/>
                <w:lang w:val="en-GB"/>
              </w:rPr>
              <w:t>Prof.</w:t>
            </w:r>
            <w:r w:rsidR="001C48CA">
              <w:rPr>
                <w:rFonts w:ascii="Garamond" w:eastAsia="Calibri" w:hAnsi="Garamond" w:cs="Arial"/>
                <w:lang w:val="en-GB"/>
              </w:rPr>
              <w:t>Paola Todini</w:t>
            </w:r>
          </w:p>
          <w:p w:rsidR="00D46B82" w:rsidRPr="00D46B82" w:rsidRDefault="00D46B82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7919DC" w:rsidRPr="001763AF" w:rsidRDefault="001C48CA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 xml:space="preserve">What dignity is: let us </w:t>
            </w:r>
            <w:r w:rsidR="00D46B82" w:rsidRPr="001763AF">
              <w:rPr>
                <w:rFonts w:ascii="Garamond" w:eastAsia="Calibri" w:hAnsi="Garamond" w:cs="Arial"/>
                <w:b/>
                <w:bCs/>
                <w:lang w:val="en-GB"/>
              </w:rPr>
              <w:t xml:space="preserve">draft </w:t>
            </w: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 xml:space="preserve">a common definition through </w:t>
            </w:r>
            <w:r w:rsidR="00D46B82" w:rsidRPr="001763AF">
              <w:rPr>
                <w:rFonts w:ascii="Garamond" w:eastAsia="Calibri" w:hAnsi="Garamond" w:cs="Arial"/>
                <w:b/>
                <w:bCs/>
                <w:lang w:val="en-GB"/>
              </w:rPr>
              <w:t xml:space="preserve">the analysis of </w:t>
            </w:r>
            <w:r w:rsidRPr="001763AF">
              <w:rPr>
                <w:rFonts w:ascii="Garamond" w:eastAsia="Calibri" w:hAnsi="Garamond" w:cs="Arial"/>
                <w:b/>
                <w:bCs/>
                <w:lang w:val="en-GB"/>
              </w:rPr>
              <w:t>case law</w:t>
            </w:r>
          </w:p>
          <w:p w:rsidR="00D46B82" w:rsidRPr="00D46B82" w:rsidRDefault="00D46B82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746F5F" w:rsidRPr="001763AF" w:rsidRDefault="007919DC" w:rsidP="00BA043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D46B82">
              <w:rPr>
                <w:rFonts w:ascii="Garamond" w:eastAsia="Calibri" w:hAnsi="Garamond" w:cs="Arial"/>
                <w:lang w:val="en-GB"/>
              </w:rPr>
              <w:t>(</w:t>
            </w:r>
            <w:r w:rsidR="0018540B" w:rsidRPr="00D46B82">
              <w:rPr>
                <w:rFonts w:ascii="Garamond" w:eastAsia="Calibri" w:hAnsi="Garamond" w:cs="Arial"/>
                <w:lang w:val="en-GB"/>
              </w:rPr>
              <w:t>Workshop</w:t>
            </w:r>
            <w:r w:rsidR="00D46B82" w:rsidRPr="00D46B82">
              <w:rPr>
                <w:rFonts w:ascii="Garamond" w:eastAsia="Calibri" w:hAnsi="Garamond" w:cs="Arial"/>
                <w:lang w:val="en-GB"/>
              </w:rPr>
              <w:t xml:space="preserve"> in </w:t>
            </w:r>
            <w:r w:rsidR="00D46B82">
              <w:rPr>
                <w:rFonts w:ascii="Garamond" w:eastAsia="Calibri" w:hAnsi="Garamond" w:cs="Arial"/>
                <w:lang w:val="en-GB"/>
              </w:rPr>
              <w:t>E</w:t>
            </w:r>
            <w:r w:rsidR="00D46B82" w:rsidRPr="00D46B82">
              <w:rPr>
                <w:rFonts w:ascii="Garamond" w:eastAsia="Calibri" w:hAnsi="Garamond" w:cs="Arial"/>
                <w:lang w:val="en-GB"/>
              </w:rPr>
              <w:t>nglish</w:t>
            </w:r>
            <w:r w:rsidRPr="00D46B82">
              <w:rPr>
                <w:rFonts w:ascii="Garamond" w:eastAsia="Calibri" w:hAnsi="Garamond" w:cs="Arial"/>
                <w:lang w:val="en-GB"/>
              </w:rPr>
              <w:t>)</w:t>
            </w:r>
          </w:p>
        </w:tc>
        <w:tc>
          <w:tcPr>
            <w:tcW w:w="3119" w:type="dxa"/>
          </w:tcPr>
          <w:p w:rsidR="00746F5F" w:rsidRPr="00D46B82" w:rsidRDefault="00746F5F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D6621C" w:rsidRPr="00D46B82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1763AF">
              <w:rPr>
                <w:rFonts w:ascii="Garamond" w:eastAsia="Calibri" w:hAnsi="Garamond" w:cs="Arial"/>
                <w:lang w:val="en-GB"/>
              </w:rPr>
              <w:t>Ex</w:t>
            </w:r>
            <w:r w:rsidR="00BA043C">
              <w:rPr>
                <w:rFonts w:ascii="Garamond" w:eastAsia="Calibri" w:hAnsi="Garamond" w:cs="Arial"/>
                <w:lang w:val="en-GB"/>
              </w:rPr>
              <w:t>c</w:t>
            </w:r>
            <w:r w:rsidRPr="001763AF">
              <w:rPr>
                <w:rFonts w:ascii="Garamond" w:eastAsia="Calibri" w:hAnsi="Garamond" w:cs="Arial"/>
                <w:lang w:val="en-GB"/>
              </w:rPr>
              <w:t>ursion to Como</w:t>
            </w:r>
          </w:p>
        </w:tc>
        <w:tc>
          <w:tcPr>
            <w:tcW w:w="2410" w:type="dxa"/>
          </w:tcPr>
          <w:p w:rsidR="0018540B" w:rsidRPr="001763AF" w:rsidRDefault="0018540B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Pr="00D46B82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D46B82">
              <w:rPr>
                <w:rFonts w:ascii="Garamond" w:eastAsia="Calibri" w:hAnsi="Garamond" w:cs="Arial"/>
                <w:lang w:val="en-GB"/>
              </w:rPr>
              <w:t>Prof. Refik Korkusuz</w:t>
            </w:r>
          </w:p>
          <w:p w:rsid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Pr="00ED00BB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ED00BB">
              <w:rPr>
                <w:rFonts w:ascii="Garamond" w:eastAsia="Calibri" w:hAnsi="Garamond" w:cs="Arial"/>
                <w:b/>
                <w:bCs/>
                <w:lang w:val="en-GB"/>
              </w:rPr>
              <w:t>Having regards the workers category</w:t>
            </w:r>
          </w:p>
          <w:p w:rsidR="001763AF" w:rsidRPr="00D46B82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1763AF" w:rsidRDefault="001763AF" w:rsidP="001763AF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D46B82" w:rsidRPr="00D46B82" w:rsidRDefault="001763AF" w:rsidP="00BA043C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  <w:r w:rsidRPr="00D46B82">
              <w:rPr>
                <w:rFonts w:ascii="Garamond" w:eastAsia="Calibri" w:hAnsi="Garamond" w:cs="Arial"/>
                <w:lang w:val="en-GB"/>
              </w:rPr>
              <w:t>(workshop in Arabic)</w:t>
            </w:r>
          </w:p>
        </w:tc>
        <w:tc>
          <w:tcPr>
            <w:tcW w:w="2551" w:type="dxa"/>
          </w:tcPr>
          <w:p w:rsidR="00D46B82" w:rsidRPr="001763AF" w:rsidRDefault="00D46B82" w:rsidP="00D46B82">
            <w:pPr>
              <w:tabs>
                <w:tab w:val="left" w:pos="3105"/>
              </w:tabs>
              <w:spacing w:after="200" w:line="276" w:lineRule="auto"/>
              <w:ind w:left="-40"/>
              <w:contextualSpacing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Default="00BA043C" w:rsidP="00D46B82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BA043C" w:rsidRDefault="00BA043C" w:rsidP="00D46B82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lang w:val="en-GB"/>
              </w:rPr>
            </w:pPr>
          </w:p>
          <w:p w:rsidR="00746F5F" w:rsidRPr="00BA043C" w:rsidRDefault="00BA043C" w:rsidP="00D46B82">
            <w:pPr>
              <w:tabs>
                <w:tab w:val="left" w:pos="3105"/>
              </w:tabs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lang w:val="en-GB"/>
              </w:rPr>
            </w:pPr>
            <w:r w:rsidRPr="00BA043C">
              <w:rPr>
                <w:rFonts w:ascii="Garamond" w:eastAsia="Calibri" w:hAnsi="Garamond" w:cs="Arial"/>
                <w:b/>
                <w:bCs/>
                <w:lang w:val="en-GB"/>
              </w:rPr>
              <w:t>Closing ceremony</w:t>
            </w:r>
          </w:p>
        </w:tc>
      </w:tr>
    </w:tbl>
    <w:p w:rsidR="0000204B" w:rsidRDefault="0046439A"/>
    <w:sectPr w:rsidR="0000204B" w:rsidSect="008748BA">
      <w:headerReference w:type="default" r:id="rId8"/>
      <w:pgSz w:w="16838" w:h="11906" w:orient="landscape"/>
      <w:pgMar w:top="1134" w:right="1417" w:bottom="1134" w:left="1134" w:header="708" w:footer="708" w:gutter="0"/>
      <w:pgBorders w:display="firstPage" w:offsetFrom="page">
        <w:top w:val="thinThickThinMediumGap" w:sz="24" w:space="24" w:color="253356" w:themeColor="accent1" w:themeShade="80"/>
        <w:left w:val="thinThickThinMediumGap" w:sz="24" w:space="24" w:color="253356" w:themeColor="accent1" w:themeShade="80"/>
        <w:bottom w:val="thinThickThinMediumGap" w:sz="24" w:space="24" w:color="253356" w:themeColor="accent1" w:themeShade="80"/>
        <w:right w:val="thinThickThinMediumGap" w:sz="24" w:space="24" w:color="253356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39A" w:rsidRDefault="0046439A" w:rsidP="008748BA">
      <w:pPr>
        <w:spacing w:after="0" w:line="240" w:lineRule="auto"/>
      </w:pPr>
      <w:r>
        <w:separator/>
      </w:r>
    </w:p>
  </w:endnote>
  <w:endnote w:type="continuationSeparator" w:id="1">
    <w:p w:rsidR="0046439A" w:rsidRDefault="0046439A" w:rsidP="0087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39A" w:rsidRDefault="0046439A" w:rsidP="008748BA">
      <w:pPr>
        <w:spacing w:after="0" w:line="240" w:lineRule="auto"/>
      </w:pPr>
      <w:r>
        <w:separator/>
      </w:r>
    </w:p>
  </w:footnote>
  <w:footnote w:type="continuationSeparator" w:id="1">
    <w:p w:rsidR="0046439A" w:rsidRDefault="0046439A" w:rsidP="0087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BA" w:rsidRPr="008748BA" w:rsidRDefault="008748BA" w:rsidP="008748BA">
    <w:pPr>
      <w:tabs>
        <w:tab w:val="left" w:pos="3105"/>
      </w:tabs>
      <w:spacing w:after="0" w:line="240" w:lineRule="auto"/>
      <w:jc w:val="center"/>
      <w:rPr>
        <w:rFonts w:ascii="Garamond" w:eastAsia="Calibri" w:hAnsi="Garamond" w:cs="Arial"/>
        <w:color w:val="374C80" w:themeColor="accent1" w:themeShade="BF"/>
        <w:lang w:val="en-GB"/>
      </w:rPr>
    </w:pPr>
    <w:r w:rsidRPr="008748BA">
      <w:rPr>
        <w:rFonts w:ascii="Garamond" w:eastAsia="Calibri" w:hAnsi="Garamond" w:cs="Arial"/>
        <w:color w:val="374C80" w:themeColor="accent1" w:themeShade="BF"/>
        <w:lang w:val="en-GB"/>
      </w:rPr>
      <w:t xml:space="preserve">SUMMER SCHOOL </w:t>
    </w:r>
  </w:p>
  <w:p w:rsidR="008748BA" w:rsidRPr="008748BA" w:rsidRDefault="008748BA" w:rsidP="008748BA">
    <w:pPr>
      <w:tabs>
        <w:tab w:val="left" w:pos="3105"/>
      </w:tabs>
      <w:spacing w:after="0" w:line="240" w:lineRule="auto"/>
      <w:jc w:val="center"/>
      <w:rPr>
        <w:rFonts w:ascii="Garamond" w:eastAsia="Calibri" w:hAnsi="Garamond" w:cs="Arial"/>
        <w:color w:val="374C80" w:themeColor="accent1" w:themeShade="BF"/>
        <w:lang w:val="en-GB"/>
      </w:rPr>
    </w:pPr>
    <w:r w:rsidRPr="008748BA">
      <w:rPr>
        <w:rFonts w:ascii="Garamond" w:eastAsia="Calibri" w:hAnsi="Garamond" w:cs="Arial"/>
        <w:color w:val="374C80" w:themeColor="accent1" w:themeShade="BF"/>
        <w:lang w:val="en-GB"/>
      </w:rPr>
      <w:t>Human Rights 25-30 August 2019</w:t>
    </w:r>
  </w:p>
  <w:p w:rsidR="008748BA" w:rsidRPr="008748BA" w:rsidRDefault="008748BA" w:rsidP="008748BA">
    <w:pPr>
      <w:tabs>
        <w:tab w:val="left" w:pos="3105"/>
      </w:tabs>
      <w:spacing w:after="0" w:line="240" w:lineRule="auto"/>
      <w:jc w:val="center"/>
      <w:rPr>
        <w:rFonts w:ascii="Garamond" w:eastAsia="Calibri" w:hAnsi="Garamond" w:cs="Arial"/>
        <w:color w:val="374C80" w:themeColor="accent1" w:themeShade="BF"/>
        <w:lang w:val="en-GB"/>
      </w:rPr>
    </w:pPr>
  </w:p>
  <w:p w:rsidR="008748BA" w:rsidRPr="008748BA" w:rsidRDefault="008748BA" w:rsidP="008748BA">
    <w:pPr>
      <w:tabs>
        <w:tab w:val="left" w:pos="3105"/>
      </w:tabs>
      <w:spacing w:after="0" w:line="240" w:lineRule="auto"/>
      <w:jc w:val="center"/>
      <w:rPr>
        <w:rFonts w:ascii="Garamond" w:eastAsia="Calibri" w:hAnsi="Garamond" w:cs="Arial"/>
        <w:lang w:val="de-DE"/>
      </w:rPr>
    </w:pPr>
    <w:r w:rsidRPr="008748BA">
      <w:rPr>
        <w:rFonts w:ascii="Garamond" w:eastAsia="Calibri" w:hAnsi="Garamond" w:cs="Arial"/>
        <w:color w:val="374C80" w:themeColor="accent1" w:themeShade="BF"/>
        <w:lang w:val="de-DE"/>
      </w:rPr>
      <w:t>TIMETABLE</w:t>
    </w:r>
    <w:r w:rsidR="00FF274A" w:rsidRPr="00FF274A">
      <w:rPr>
        <w:noProof/>
        <w:color w:val="000000"/>
      </w:rPr>
      <w:pict>
        <v:rect id="Rettangolo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" filled="f" strokecolor="#374c80 [2404]" strokeweight="1.25pt">
          <w10:wrap anchorx="page" anchory="page"/>
        </v:rect>
      </w:pict>
    </w:r>
  </w:p>
  <w:p w:rsidR="008748BA" w:rsidRDefault="008748B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180"/>
    <w:multiLevelType w:val="hybridMultilevel"/>
    <w:tmpl w:val="DCFEAB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A3B"/>
    <w:multiLevelType w:val="hybridMultilevel"/>
    <w:tmpl w:val="A39C48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8B3"/>
    <w:multiLevelType w:val="hybridMultilevel"/>
    <w:tmpl w:val="E68878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2B54"/>
    <w:multiLevelType w:val="hybridMultilevel"/>
    <w:tmpl w:val="DB0298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B0C84"/>
    <w:multiLevelType w:val="hybridMultilevel"/>
    <w:tmpl w:val="0E0C51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15905"/>
    <w:multiLevelType w:val="hybridMultilevel"/>
    <w:tmpl w:val="77E652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A38C6"/>
    <w:multiLevelType w:val="hybridMultilevel"/>
    <w:tmpl w:val="8D3CDF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23D7"/>
    <w:multiLevelType w:val="hybridMultilevel"/>
    <w:tmpl w:val="FF96A6B6"/>
    <w:lvl w:ilvl="0" w:tplc="E5489B2A">
      <w:start w:val="1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TcwMTW2NDcyNjI0NjBT0lEKTi0uzszPAykwNKwFAJSzWzUtAAAA"/>
  </w:docVars>
  <w:rsids>
    <w:rsidRoot w:val="00DC50C0"/>
    <w:rsid w:val="000A3CED"/>
    <w:rsid w:val="000D65C2"/>
    <w:rsid w:val="001763AF"/>
    <w:rsid w:val="0018540B"/>
    <w:rsid w:val="001C48CA"/>
    <w:rsid w:val="001C54FD"/>
    <w:rsid w:val="0026257C"/>
    <w:rsid w:val="0027676D"/>
    <w:rsid w:val="00290F5B"/>
    <w:rsid w:val="002C255F"/>
    <w:rsid w:val="002C7345"/>
    <w:rsid w:val="002D288D"/>
    <w:rsid w:val="003B601A"/>
    <w:rsid w:val="003D3A3A"/>
    <w:rsid w:val="00425D61"/>
    <w:rsid w:val="00441351"/>
    <w:rsid w:val="004473EF"/>
    <w:rsid w:val="00450FC8"/>
    <w:rsid w:val="00451C95"/>
    <w:rsid w:val="0046131E"/>
    <w:rsid w:val="0046439A"/>
    <w:rsid w:val="00482337"/>
    <w:rsid w:val="00482B68"/>
    <w:rsid w:val="004B2E8D"/>
    <w:rsid w:val="004F2826"/>
    <w:rsid w:val="00594B44"/>
    <w:rsid w:val="005E1CF6"/>
    <w:rsid w:val="005F6ED7"/>
    <w:rsid w:val="00604502"/>
    <w:rsid w:val="00614155"/>
    <w:rsid w:val="00643386"/>
    <w:rsid w:val="00643BD3"/>
    <w:rsid w:val="00655220"/>
    <w:rsid w:val="00693EB2"/>
    <w:rsid w:val="006C145C"/>
    <w:rsid w:val="006E3826"/>
    <w:rsid w:val="007061F5"/>
    <w:rsid w:val="0071217A"/>
    <w:rsid w:val="0071749F"/>
    <w:rsid w:val="00746F5F"/>
    <w:rsid w:val="007919DC"/>
    <w:rsid w:val="007B44F8"/>
    <w:rsid w:val="007C43FD"/>
    <w:rsid w:val="007E6203"/>
    <w:rsid w:val="008571D5"/>
    <w:rsid w:val="00873F15"/>
    <w:rsid w:val="008748BA"/>
    <w:rsid w:val="008C144D"/>
    <w:rsid w:val="00A07113"/>
    <w:rsid w:val="00A378B0"/>
    <w:rsid w:val="00AF512C"/>
    <w:rsid w:val="00B20DA7"/>
    <w:rsid w:val="00B24150"/>
    <w:rsid w:val="00B715F4"/>
    <w:rsid w:val="00BA043C"/>
    <w:rsid w:val="00BB186B"/>
    <w:rsid w:val="00BD0CE2"/>
    <w:rsid w:val="00BF0D0A"/>
    <w:rsid w:val="00C56A1A"/>
    <w:rsid w:val="00C80CF3"/>
    <w:rsid w:val="00C853F5"/>
    <w:rsid w:val="00CB6444"/>
    <w:rsid w:val="00D160A9"/>
    <w:rsid w:val="00D21324"/>
    <w:rsid w:val="00D276C5"/>
    <w:rsid w:val="00D30E8A"/>
    <w:rsid w:val="00D443FF"/>
    <w:rsid w:val="00D46B82"/>
    <w:rsid w:val="00D50C96"/>
    <w:rsid w:val="00D6621C"/>
    <w:rsid w:val="00D66F12"/>
    <w:rsid w:val="00DA1E10"/>
    <w:rsid w:val="00DB4450"/>
    <w:rsid w:val="00DC50C0"/>
    <w:rsid w:val="00DF28B9"/>
    <w:rsid w:val="00E131B0"/>
    <w:rsid w:val="00E3513B"/>
    <w:rsid w:val="00E46AAF"/>
    <w:rsid w:val="00E519E5"/>
    <w:rsid w:val="00ED00BB"/>
    <w:rsid w:val="00F82D4A"/>
    <w:rsid w:val="00FE5BFB"/>
    <w:rsid w:val="00FF274A"/>
    <w:rsid w:val="00FF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gliatabella1">
    <w:name w:val="Griglia tabella1"/>
    <w:basedOn w:val="NormalTablo"/>
    <w:next w:val="TabloKlavuzu"/>
    <w:uiPriority w:val="59"/>
    <w:rsid w:val="0074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4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C145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7B44F8"/>
    <w:rPr>
      <w:i/>
      <w:iCs/>
    </w:rPr>
  </w:style>
  <w:style w:type="character" w:styleId="Gl">
    <w:name w:val="Strong"/>
    <w:basedOn w:val="VarsaylanParagrafYazTipi"/>
    <w:uiPriority w:val="22"/>
    <w:qFormat/>
    <w:rsid w:val="007919DC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C2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C255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tbilgi">
    <w:name w:val="header"/>
    <w:basedOn w:val="Normal"/>
    <w:link w:val="stbilgiChar"/>
    <w:uiPriority w:val="99"/>
    <w:unhideWhenUsed/>
    <w:rsid w:val="00874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48BA"/>
  </w:style>
  <w:style w:type="paragraph" w:styleId="Altbilgi">
    <w:name w:val="footer"/>
    <w:basedOn w:val="Normal"/>
    <w:link w:val="AltbilgiChar"/>
    <w:uiPriority w:val="99"/>
    <w:unhideWhenUsed/>
    <w:rsid w:val="00874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Todini</dc:creator>
  <cp:lastModifiedBy>Refik Korkusuz</cp:lastModifiedBy>
  <cp:revision>2</cp:revision>
  <dcterms:created xsi:type="dcterms:W3CDTF">2019-08-24T10:53:00Z</dcterms:created>
  <dcterms:modified xsi:type="dcterms:W3CDTF">2019-08-24T10:53:00Z</dcterms:modified>
</cp:coreProperties>
</file>